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87FE" w14:textId="77777777" w:rsidR="00A9177C" w:rsidRPr="00FC40C4" w:rsidRDefault="00A9177C" w:rsidP="00A9177C">
      <w:pPr>
        <w:overflowPunct w:val="0"/>
        <w:autoSpaceDN w:val="0"/>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指定</w:t>
      </w:r>
      <w:r w:rsidRPr="00FC40C4">
        <w:rPr>
          <w:rFonts w:ascii="ＭＳ ゴシック" w:eastAsia="ＭＳ ゴシック" w:hAnsi="ＭＳ ゴシック" w:hint="eastAsia"/>
          <w:sz w:val="28"/>
          <w:szCs w:val="28"/>
          <w:lang w:eastAsia="zh-TW"/>
        </w:rPr>
        <w:t>通所介護</w:t>
      </w:r>
      <w:r>
        <w:rPr>
          <w:rFonts w:ascii="ＭＳ ゴシック" w:eastAsia="ＭＳ ゴシック" w:hAnsi="ＭＳ ゴシック" w:hint="eastAsia"/>
          <w:sz w:val="28"/>
          <w:szCs w:val="28"/>
          <w:lang w:eastAsia="zh-TW"/>
        </w:rPr>
        <w:t xml:space="preserve">　</w:t>
      </w:r>
      <w:r w:rsidRPr="00FC40C4">
        <w:rPr>
          <w:rFonts w:ascii="ＭＳ ゴシック" w:eastAsia="ＭＳ ゴシック" w:hAnsi="ＭＳ ゴシック" w:hint="eastAsia"/>
          <w:sz w:val="28"/>
          <w:szCs w:val="28"/>
          <w:lang w:eastAsia="zh-TW"/>
        </w:rPr>
        <w:t>重要事項説明書</w:t>
      </w:r>
    </w:p>
    <w:p w14:paraId="4F2909F1" w14:textId="77777777" w:rsidR="00A9177C" w:rsidRDefault="00A9177C" w:rsidP="00A9177C">
      <w:pPr>
        <w:overflowPunct w:val="0"/>
        <w:autoSpaceDN w:val="0"/>
        <w:rPr>
          <w:lang w:eastAsia="zh-TW"/>
        </w:rPr>
      </w:pPr>
    </w:p>
    <w:p w14:paraId="746F4740" w14:textId="77777777" w:rsidR="00A9177C" w:rsidRPr="008F777C" w:rsidRDefault="00A9177C" w:rsidP="00A9177C">
      <w:pPr>
        <w:overflowPunct w:val="0"/>
        <w:autoSpaceDN w:val="0"/>
        <w:ind w:firstLineChars="100" w:firstLine="210"/>
      </w:pPr>
      <w:r w:rsidRPr="00893D0D">
        <w:rPr>
          <w:rFonts w:hint="eastAsia"/>
        </w:rPr>
        <w:t>指定通所介護</w:t>
      </w:r>
      <w:r w:rsidRPr="008F777C">
        <w:rPr>
          <w:rFonts w:hint="eastAsia"/>
        </w:rPr>
        <w:t>の提供に</w:t>
      </w:r>
      <w:r>
        <w:rPr>
          <w:rFonts w:hint="eastAsia"/>
        </w:rPr>
        <w:t>当たり</w:t>
      </w:r>
      <w:r w:rsidRPr="008F777C">
        <w:rPr>
          <w:rFonts w:hint="eastAsia"/>
        </w:rPr>
        <w:t>、事業所の概要や提供されるサービスの内容、利用上の留意事項等の重要事項について次の通り説明します。</w:t>
      </w:r>
    </w:p>
    <w:p w14:paraId="6C0D673F" w14:textId="77777777" w:rsidR="00A9177C" w:rsidRDefault="00A9177C" w:rsidP="00A9177C">
      <w:pPr>
        <w:overflowPunct w:val="0"/>
        <w:autoSpaceDN w:val="0"/>
      </w:pPr>
    </w:p>
    <w:p w14:paraId="593EC59C" w14:textId="77777777" w:rsidR="00A9177C" w:rsidRPr="008F777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１</w:t>
      </w:r>
      <w:r w:rsidRPr="008F777C">
        <w:rPr>
          <w:rFonts w:ascii="ＭＳ ゴシック" w:eastAsia="ＭＳ ゴシック" w:hAnsi="ＭＳ ゴシック" w:hint="eastAsia"/>
        </w:rPr>
        <w:t xml:space="preserve">　事業の目的と運営方針</w:t>
      </w:r>
    </w:p>
    <w:p w14:paraId="582FD6E6" w14:textId="77777777" w:rsidR="00A9177C" w:rsidRPr="008F777C" w:rsidRDefault="00A9177C" w:rsidP="00A9177C">
      <w:pPr>
        <w:overflowPunct w:val="0"/>
        <w:autoSpaceDN w:val="0"/>
        <w:ind w:leftChars="100" w:left="210" w:firstLineChars="100" w:firstLine="210"/>
      </w:pPr>
      <w:r>
        <w:rPr>
          <w:rFonts w:hint="eastAsia"/>
        </w:rPr>
        <w:t>社会福祉法人愛染会（以下「事業者」という。）が開設する指定通所介護デイサービスセンターあいらんど（以下「事業所」という。）は、介護保険法令に従い、事業所の職員等（以下「職員」という。）が</w:t>
      </w:r>
      <w:r w:rsidRPr="008F777C">
        <w:rPr>
          <w:rFonts w:hint="eastAsia"/>
        </w:rPr>
        <w:t>要介護状態</w:t>
      </w:r>
      <w:r w:rsidRPr="00960C81">
        <w:rPr>
          <w:rFonts w:hint="eastAsia"/>
        </w:rPr>
        <w:t>と認定された</w:t>
      </w:r>
      <w:r>
        <w:rPr>
          <w:rFonts w:hint="eastAsia"/>
        </w:rPr>
        <w:t>利用者</w:t>
      </w:r>
      <w:r w:rsidRPr="008F777C">
        <w:rPr>
          <w:rFonts w:hint="eastAsia"/>
        </w:rPr>
        <w:t>に対し、</w:t>
      </w:r>
      <w:r>
        <w:rPr>
          <w:rFonts w:hint="eastAsia"/>
        </w:rPr>
        <w:t>その利用者が可能な限りその居宅において、その有する能力に応じ自立した日常生活を営むことができるよう生活機能の維持又は向上を目指し、必要な日常生活上の世話及び機能訓練を行うことにより、</w:t>
      </w:r>
      <w:r w:rsidRPr="00960C81">
        <w:rPr>
          <w:rFonts w:hint="eastAsia"/>
        </w:rPr>
        <w:t>利用者の社会的孤立感の解消及び</w:t>
      </w:r>
      <w:r>
        <w:rPr>
          <w:rFonts w:hint="eastAsia"/>
        </w:rPr>
        <w:t>心身の機能の維持並びに利用者の家族の身体的及び</w:t>
      </w:r>
      <w:r w:rsidRPr="00960C81">
        <w:rPr>
          <w:rFonts w:hint="eastAsia"/>
        </w:rPr>
        <w:t>精神的負担の軽減を図る</w:t>
      </w:r>
      <w:r>
        <w:rPr>
          <w:rFonts w:hint="eastAsia"/>
        </w:rPr>
        <w:t>ことを目的とします。</w:t>
      </w:r>
    </w:p>
    <w:p w14:paraId="3E541E9B" w14:textId="77777777" w:rsidR="00A9177C" w:rsidRPr="00421CA6" w:rsidRDefault="00A9177C" w:rsidP="00A9177C">
      <w:pPr>
        <w:overflowPunct w:val="0"/>
        <w:autoSpaceDN w:val="0"/>
      </w:pPr>
    </w:p>
    <w:p w14:paraId="3C26ED1C" w14:textId="77777777" w:rsidR="00A9177C" w:rsidRPr="008F777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２</w:t>
      </w:r>
      <w:r w:rsidRPr="008F777C">
        <w:rPr>
          <w:rFonts w:ascii="ＭＳ ゴシック" w:eastAsia="ＭＳ ゴシック" w:hAnsi="ＭＳ ゴシック" w:hint="eastAsia"/>
        </w:rPr>
        <w:t xml:space="preserve">　事業者（法人）の概要</w:t>
      </w:r>
    </w:p>
    <w:tbl>
      <w:tblPr>
        <w:tblW w:w="920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217"/>
      </w:tblGrid>
      <w:tr w:rsidR="00A9177C" w:rsidRPr="008F777C" w14:paraId="2DD14B10" w14:textId="77777777" w:rsidTr="00360AE8">
        <w:trPr>
          <w:trHeight w:val="263"/>
        </w:trPr>
        <w:tc>
          <w:tcPr>
            <w:tcW w:w="1985" w:type="dxa"/>
          </w:tcPr>
          <w:p w14:paraId="3C632BFB" w14:textId="77777777" w:rsidR="00A9177C" w:rsidRPr="008F777C" w:rsidRDefault="00A9177C" w:rsidP="00360AE8">
            <w:pPr>
              <w:overflowPunct w:val="0"/>
              <w:autoSpaceDN w:val="0"/>
              <w:rPr>
                <w:rFonts w:hAnsi="ＭＳ 明朝"/>
                <w:sz w:val="20"/>
              </w:rPr>
            </w:pPr>
            <w:r w:rsidRPr="008B4002">
              <w:rPr>
                <w:rFonts w:hAnsi="ＭＳ 明朝" w:hint="eastAsia"/>
                <w:kern w:val="0"/>
                <w:szCs w:val="21"/>
                <w:fitText w:val="1470" w:id="-735919616"/>
              </w:rPr>
              <w:t>事業者（法人）</w:t>
            </w:r>
          </w:p>
        </w:tc>
        <w:tc>
          <w:tcPr>
            <w:tcW w:w="7217" w:type="dxa"/>
          </w:tcPr>
          <w:p w14:paraId="439B09BC" w14:textId="77777777" w:rsidR="00A9177C" w:rsidRPr="008F777C" w:rsidRDefault="00A9177C" w:rsidP="00360AE8">
            <w:pPr>
              <w:overflowPunct w:val="0"/>
              <w:autoSpaceDN w:val="0"/>
              <w:rPr>
                <w:rFonts w:hAnsi="ＭＳ 明朝"/>
                <w:sz w:val="20"/>
                <w:lang w:eastAsia="zh-TW"/>
              </w:rPr>
            </w:pPr>
            <w:r w:rsidRPr="00964B79">
              <w:rPr>
                <w:rFonts w:hAnsi="ＭＳ 明朝" w:hint="eastAsia"/>
                <w:szCs w:val="21"/>
                <w:lang w:eastAsia="zh-TW"/>
              </w:rPr>
              <w:t>社会福祉法人</w:t>
            </w:r>
            <w:r>
              <w:rPr>
                <w:rFonts w:hAnsi="ＭＳ 明朝" w:hint="eastAsia"/>
                <w:szCs w:val="21"/>
                <w:lang w:eastAsia="zh-TW"/>
              </w:rPr>
              <w:t xml:space="preserve">　愛　染　会</w:t>
            </w:r>
          </w:p>
        </w:tc>
      </w:tr>
      <w:tr w:rsidR="00A9177C" w:rsidRPr="008F777C" w14:paraId="4C83BB15" w14:textId="77777777" w:rsidTr="00360AE8">
        <w:trPr>
          <w:trHeight w:val="263"/>
        </w:trPr>
        <w:tc>
          <w:tcPr>
            <w:tcW w:w="1985" w:type="dxa"/>
          </w:tcPr>
          <w:p w14:paraId="51396F84" w14:textId="77777777" w:rsidR="00A9177C" w:rsidRPr="008F777C" w:rsidRDefault="00A9177C" w:rsidP="00360AE8">
            <w:pPr>
              <w:overflowPunct w:val="0"/>
              <w:autoSpaceDN w:val="0"/>
              <w:rPr>
                <w:rFonts w:hAnsi="ＭＳ 明朝"/>
                <w:sz w:val="20"/>
              </w:rPr>
            </w:pPr>
            <w:r w:rsidRPr="008B4002">
              <w:rPr>
                <w:rFonts w:hAnsi="ＭＳ 明朝" w:hint="eastAsia"/>
                <w:kern w:val="0"/>
                <w:szCs w:val="21"/>
              </w:rPr>
              <w:t>所在地</w:t>
            </w:r>
          </w:p>
        </w:tc>
        <w:tc>
          <w:tcPr>
            <w:tcW w:w="7217" w:type="dxa"/>
          </w:tcPr>
          <w:p w14:paraId="2377F877" w14:textId="1BC8ED99" w:rsidR="008C6053" w:rsidRPr="008C6053" w:rsidRDefault="00A9177C" w:rsidP="00360AE8">
            <w:pPr>
              <w:overflowPunct w:val="0"/>
              <w:autoSpaceDN w:val="0"/>
              <w:rPr>
                <w:rFonts w:hAnsi="ＭＳ 明朝"/>
                <w:szCs w:val="21"/>
                <w:lang w:eastAsia="zh-TW"/>
              </w:rPr>
            </w:pPr>
            <w:r w:rsidRPr="00964B79">
              <w:rPr>
                <w:rFonts w:hAnsi="ＭＳ 明朝" w:hint="eastAsia"/>
                <w:szCs w:val="21"/>
                <w:lang w:eastAsia="zh-TW"/>
              </w:rPr>
              <w:t>〒</w:t>
            </w:r>
            <w:r>
              <w:rPr>
                <w:rFonts w:hAnsi="ＭＳ 明朝" w:hint="eastAsia"/>
                <w:szCs w:val="21"/>
                <w:lang w:eastAsia="zh-TW"/>
              </w:rPr>
              <w:t>010</w:t>
            </w:r>
            <w:r w:rsidRPr="00964B79">
              <w:rPr>
                <w:rFonts w:hAnsi="ＭＳ 明朝"/>
                <w:szCs w:val="21"/>
                <w:lang w:eastAsia="zh-TW"/>
              </w:rPr>
              <w:t>-</w:t>
            </w:r>
            <w:r>
              <w:rPr>
                <w:rFonts w:hAnsi="ＭＳ 明朝" w:hint="eastAsia"/>
                <w:szCs w:val="21"/>
                <w:lang w:eastAsia="zh-TW"/>
              </w:rPr>
              <w:t>0134</w:t>
            </w:r>
            <w:r w:rsidRPr="00964B79">
              <w:rPr>
                <w:rFonts w:hAnsi="ＭＳ 明朝"/>
                <w:szCs w:val="21"/>
                <w:lang w:eastAsia="zh-TW"/>
              </w:rPr>
              <w:t xml:space="preserve">　</w:t>
            </w:r>
            <w:r>
              <w:rPr>
                <w:rFonts w:hAnsi="ＭＳ 明朝" w:hint="eastAsia"/>
                <w:szCs w:val="21"/>
                <w:lang w:eastAsia="zh-TW"/>
              </w:rPr>
              <w:t>秋田</w:t>
            </w:r>
            <w:r w:rsidRPr="00964B79">
              <w:rPr>
                <w:rFonts w:hAnsi="ＭＳ 明朝"/>
                <w:szCs w:val="21"/>
                <w:lang w:eastAsia="zh-TW"/>
              </w:rPr>
              <w:t>県</w:t>
            </w:r>
            <w:r>
              <w:rPr>
                <w:rFonts w:hAnsi="ＭＳ 明朝" w:hint="eastAsia"/>
                <w:szCs w:val="21"/>
                <w:lang w:eastAsia="zh-TW"/>
              </w:rPr>
              <w:t>秋田</w:t>
            </w:r>
            <w:r w:rsidRPr="00964B79">
              <w:rPr>
                <w:rFonts w:hAnsi="ＭＳ 明朝"/>
                <w:szCs w:val="21"/>
                <w:lang w:eastAsia="zh-TW"/>
              </w:rPr>
              <w:t>市</w:t>
            </w:r>
            <w:r>
              <w:rPr>
                <w:rFonts w:hAnsi="ＭＳ 明朝" w:hint="eastAsia"/>
                <w:szCs w:val="21"/>
                <w:lang w:eastAsia="zh-TW"/>
              </w:rPr>
              <w:t>上新城道川</w:t>
            </w:r>
            <w:r w:rsidR="008C6053">
              <w:rPr>
                <w:rFonts w:hAnsi="ＭＳ 明朝" w:hint="eastAsia"/>
                <w:szCs w:val="21"/>
                <w:lang w:eastAsia="zh-TW"/>
              </w:rPr>
              <w:t>字愛染58番地</w:t>
            </w:r>
          </w:p>
        </w:tc>
      </w:tr>
      <w:tr w:rsidR="00A9177C" w:rsidRPr="008F777C" w14:paraId="246A0E96" w14:textId="77777777" w:rsidTr="00360AE8">
        <w:trPr>
          <w:trHeight w:val="263"/>
        </w:trPr>
        <w:tc>
          <w:tcPr>
            <w:tcW w:w="1985" w:type="dxa"/>
          </w:tcPr>
          <w:p w14:paraId="74ACE3E6" w14:textId="77777777" w:rsidR="00A9177C" w:rsidRPr="008F777C" w:rsidRDefault="00A9177C" w:rsidP="00360AE8">
            <w:pPr>
              <w:overflowPunct w:val="0"/>
              <w:autoSpaceDN w:val="0"/>
              <w:rPr>
                <w:rFonts w:hAnsi="ＭＳ 明朝"/>
                <w:sz w:val="20"/>
              </w:rPr>
            </w:pPr>
            <w:r w:rsidRPr="00964B79">
              <w:rPr>
                <w:rFonts w:hAnsi="ＭＳ 明朝" w:hint="eastAsia"/>
                <w:szCs w:val="21"/>
              </w:rPr>
              <w:t>代表者</w:t>
            </w:r>
          </w:p>
        </w:tc>
        <w:tc>
          <w:tcPr>
            <w:tcW w:w="7217" w:type="dxa"/>
          </w:tcPr>
          <w:p w14:paraId="27AFF581" w14:textId="77777777" w:rsidR="00A9177C" w:rsidRPr="008F777C" w:rsidRDefault="00A9177C" w:rsidP="00360AE8">
            <w:pPr>
              <w:overflowPunct w:val="0"/>
              <w:autoSpaceDN w:val="0"/>
              <w:rPr>
                <w:rFonts w:hAnsi="ＭＳ 明朝"/>
                <w:sz w:val="20"/>
                <w:lang w:eastAsia="zh-TW"/>
              </w:rPr>
            </w:pPr>
            <w:r w:rsidRPr="00964B79">
              <w:rPr>
                <w:rFonts w:hAnsi="ＭＳ 明朝" w:hint="eastAsia"/>
                <w:szCs w:val="21"/>
                <w:lang w:eastAsia="zh-TW"/>
              </w:rPr>
              <w:t xml:space="preserve">理事長　</w:t>
            </w:r>
            <w:r>
              <w:rPr>
                <w:rFonts w:hAnsi="ＭＳ 明朝" w:hint="eastAsia"/>
                <w:szCs w:val="21"/>
                <w:lang w:eastAsia="zh-TW"/>
              </w:rPr>
              <w:t>白　岩　和　弘</w:t>
            </w:r>
          </w:p>
        </w:tc>
      </w:tr>
      <w:tr w:rsidR="00A9177C" w:rsidRPr="008F777C" w14:paraId="111E507F" w14:textId="77777777" w:rsidTr="00360AE8">
        <w:trPr>
          <w:trHeight w:val="263"/>
        </w:trPr>
        <w:tc>
          <w:tcPr>
            <w:tcW w:w="1985" w:type="dxa"/>
          </w:tcPr>
          <w:p w14:paraId="13BE573A" w14:textId="77777777" w:rsidR="00A9177C" w:rsidRPr="008F777C" w:rsidRDefault="00A9177C" w:rsidP="00360AE8">
            <w:pPr>
              <w:overflowPunct w:val="0"/>
              <w:autoSpaceDN w:val="0"/>
              <w:rPr>
                <w:rFonts w:hAnsi="ＭＳ 明朝"/>
                <w:sz w:val="20"/>
              </w:rPr>
            </w:pPr>
            <w:r w:rsidRPr="00964B79">
              <w:rPr>
                <w:rFonts w:hAnsi="ＭＳ 明朝" w:hint="eastAsia"/>
                <w:szCs w:val="21"/>
              </w:rPr>
              <w:t>設立年月日</w:t>
            </w:r>
          </w:p>
        </w:tc>
        <w:tc>
          <w:tcPr>
            <w:tcW w:w="7217" w:type="dxa"/>
          </w:tcPr>
          <w:p w14:paraId="08251188" w14:textId="77777777" w:rsidR="00A9177C" w:rsidRPr="00360AE8" w:rsidRDefault="00A9177C" w:rsidP="00360AE8">
            <w:pPr>
              <w:overflowPunct w:val="0"/>
              <w:autoSpaceDN w:val="0"/>
              <w:rPr>
                <w:rFonts w:hAnsi="ＭＳ 明朝"/>
                <w:sz w:val="20"/>
                <w:highlight w:val="yellow"/>
              </w:rPr>
            </w:pPr>
            <w:r w:rsidRPr="00360AE8">
              <w:rPr>
                <w:rFonts w:hAnsi="ＭＳ 明朝" w:hint="eastAsia"/>
                <w:szCs w:val="21"/>
              </w:rPr>
              <w:t>平成6</w:t>
            </w:r>
            <w:r w:rsidRPr="00A324F6">
              <w:rPr>
                <w:rFonts w:hAnsi="ＭＳ 明朝" w:hint="eastAsia"/>
                <w:szCs w:val="21"/>
              </w:rPr>
              <w:t>年</w:t>
            </w:r>
            <w:r w:rsidRPr="00360AE8">
              <w:rPr>
                <w:rFonts w:hAnsi="ＭＳ 明朝" w:hint="eastAsia"/>
                <w:szCs w:val="21"/>
              </w:rPr>
              <w:t>7</w:t>
            </w:r>
            <w:r w:rsidRPr="00A324F6">
              <w:rPr>
                <w:rFonts w:hAnsi="ＭＳ 明朝" w:hint="eastAsia"/>
                <w:szCs w:val="21"/>
              </w:rPr>
              <w:t>月</w:t>
            </w:r>
            <w:r w:rsidRPr="00360AE8">
              <w:rPr>
                <w:rFonts w:hAnsi="ＭＳ 明朝" w:hint="eastAsia"/>
                <w:szCs w:val="21"/>
              </w:rPr>
              <w:t>14</w:t>
            </w:r>
            <w:r w:rsidRPr="00A324F6">
              <w:rPr>
                <w:rFonts w:hAnsi="ＭＳ 明朝" w:hint="eastAsia"/>
                <w:szCs w:val="21"/>
              </w:rPr>
              <w:t>日</w:t>
            </w:r>
          </w:p>
        </w:tc>
      </w:tr>
      <w:tr w:rsidR="00A9177C" w:rsidRPr="008F777C" w14:paraId="37A42C8E" w14:textId="77777777" w:rsidTr="00360AE8">
        <w:trPr>
          <w:trHeight w:val="263"/>
        </w:trPr>
        <w:tc>
          <w:tcPr>
            <w:tcW w:w="1985" w:type="dxa"/>
          </w:tcPr>
          <w:p w14:paraId="5302D38E" w14:textId="77777777" w:rsidR="00A9177C" w:rsidRPr="008F777C" w:rsidRDefault="00A9177C" w:rsidP="00360AE8">
            <w:pPr>
              <w:overflowPunct w:val="0"/>
              <w:autoSpaceDN w:val="0"/>
              <w:rPr>
                <w:rFonts w:hAnsi="ＭＳ 明朝"/>
                <w:sz w:val="20"/>
              </w:rPr>
            </w:pPr>
            <w:r w:rsidRPr="00964B79">
              <w:rPr>
                <w:rFonts w:hAnsi="ＭＳ 明朝" w:hint="eastAsia"/>
                <w:szCs w:val="21"/>
              </w:rPr>
              <w:t>電話番号</w:t>
            </w:r>
          </w:p>
        </w:tc>
        <w:tc>
          <w:tcPr>
            <w:tcW w:w="7217" w:type="dxa"/>
          </w:tcPr>
          <w:p w14:paraId="2E7ACA00" w14:textId="77777777" w:rsidR="00A9177C" w:rsidRPr="008F777C" w:rsidRDefault="00A9177C" w:rsidP="00360AE8">
            <w:pPr>
              <w:overflowPunct w:val="0"/>
              <w:autoSpaceDN w:val="0"/>
              <w:rPr>
                <w:rFonts w:hAnsi="ＭＳ 明朝"/>
                <w:sz w:val="20"/>
              </w:rPr>
            </w:pPr>
            <w:r>
              <w:rPr>
                <w:rFonts w:hAnsi="ＭＳ 明朝" w:hint="eastAsia"/>
                <w:szCs w:val="21"/>
              </w:rPr>
              <w:t>018-870-2001</w:t>
            </w:r>
          </w:p>
        </w:tc>
      </w:tr>
    </w:tbl>
    <w:p w14:paraId="304E1329" w14:textId="77777777" w:rsidR="00A9177C" w:rsidRPr="008F777C" w:rsidRDefault="00A9177C" w:rsidP="00A9177C">
      <w:pPr>
        <w:overflowPunct w:val="0"/>
        <w:autoSpaceDN w:val="0"/>
        <w:rPr>
          <w:rFonts w:ascii="ＭＳ ゴシック" w:eastAsia="ＭＳ ゴシック" w:hAnsi="ＭＳ ゴシック"/>
        </w:rPr>
      </w:pPr>
    </w:p>
    <w:p w14:paraId="3E41E1FD" w14:textId="77777777" w:rsidR="00A9177C" w:rsidRPr="008F777C" w:rsidRDefault="00A9177C" w:rsidP="00A9177C">
      <w:pPr>
        <w:overflowPunct w:val="0"/>
        <w:autoSpaceDN w:val="0"/>
        <w:rPr>
          <w:rFonts w:ascii="ＭＳ ゴシック" w:eastAsia="ＭＳ ゴシック" w:hAnsi="ＭＳ ゴシック"/>
        </w:rPr>
      </w:pPr>
      <w:bookmarkStart w:id="0" w:name="_Hlk159330637"/>
      <w:r>
        <w:rPr>
          <w:rFonts w:ascii="ＭＳ ゴシック" w:eastAsia="ＭＳ ゴシック" w:hAnsi="ＭＳ ゴシック" w:hint="eastAsia"/>
        </w:rPr>
        <w:t>３</w:t>
      </w:r>
      <w:r w:rsidRPr="008F777C">
        <w:rPr>
          <w:rFonts w:ascii="ＭＳ ゴシック" w:eastAsia="ＭＳ ゴシック" w:hAnsi="ＭＳ ゴシック" w:hint="eastAsia"/>
        </w:rPr>
        <w:t xml:space="preserve">　事業所の概要</w:t>
      </w:r>
    </w:p>
    <w:p w14:paraId="00877570" w14:textId="77777777" w:rsidR="00A9177C" w:rsidRPr="002B7501" w:rsidRDefault="00A9177C" w:rsidP="00A9177C">
      <w:pPr>
        <w:overflowPunct w:val="0"/>
        <w:autoSpaceDN w:val="0"/>
        <w:rPr>
          <w:rFonts w:hAnsi="ＭＳ 明朝"/>
        </w:rPr>
      </w:pPr>
      <w:r w:rsidRPr="008F777C">
        <w:rPr>
          <w:rFonts w:ascii="ＭＳ ゴシック" w:eastAsia="ＭＳ ゴシック" w:hAnsi="ＭＳ ゴシック" w:hint="eastAsia"/>
        </w:rPr>
        <w:t xml:space="preserve">　</w:t>
      </w:r>
      <w:r w:rsidRPr="002B7501">
        <w:rPr>
          <w:rFonts w:hAnsi="ＭＳ 明朝"/>
        </w:rPr>
        <w:t>(1)</w:t>
      </w:r>
      <w:r w:rsidRPr="002B7501">
        <w:rPr>
          <w:rFonts w:hAnsi="ＭＳ 明朝" w:hint="eastAsia"/>
        </w:rPr>
        <w:t xml:space="preserve">　事業所の概要</w:t>
      </w:r>
    </w:p>
    <w:tbl>
      <w:tblPr>
        <w:tblW w:w="920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075"/>
      </w:tblGrid>
      <w:tr w:rsidR="00A9177C" w:rsidRPr="008F777C" w14:paraId="61A57C32" w14:textId="77777777" w:rsidTr="00360AE8">
        <w:trPr>
          <w:trHeight w:val="263"/>
        </w:trPr>
        <w:tc>
          <w:tcPr>
            <w:tcW w:w="2127" w:type="dxa"/>
          </w:tcPr>
          <w:p w14:paraId="67B10AF3" w14:textId="77777777" w:rsidR="00A9177C" w:rsidRPr="002B7501" w:rsidRDefault="00A9177C" w:rsidP="00360AE8">
            <w:pPr>
              <w:overflowPunct w:val="0"/>
              <w:autoSpaceDN w:val="0"/>
              <w:rPr>
                <w:rFonts w:hAnsi="ＭＳ 明朝"/>
                <w:szCs w:val="21"/>
              </w:rPr>
            </w:pPr>
            <w:bookmarkStart w:id="1" w:name="_Hlk159329611"/>
            <w:bookmarkEnd w:id="0"/>
            <w:r w:rsidRPr="002B7501">
              <w:rPr>
                <w:rFonts w:hAnsi="ＭＳ 明朝" w:hint="eastAsia"/>
                <w:szCs w:val="21"/>
              </w:rPr>
              <w:t>事業所</w:t>
            </w:r>
          </w:p>
        </w:tc>
        <w:tc>
          <w:tcPr>
            <w:tcW w:w="7075" w:type="dxa"/>
          </w:tcPr>
          <w:p w14:paraId="0DFDEE23" w14:textId="77777777" w:rsidR="00A9177C" w:rsidRPr="002B7501" w:rsidRDefault="00A9177C" w:rsidP="00360AE8">
            <w:pPr>
              <w:overflowPunct w:val="0"/>
              <w:autoSpaceDN w:val="0"/>
              <w:rPr>
                <w:rFonts w:hAnsi="ＭＳ 明朝"/>
                <w:szCs w:val="21"/>
              </w:rPr>
            </w:pPr>
            <w:r w:rsidRPr="002B7501">
              <w:rPr>
                <w:rFonts w:hAnsi="ＭＳ 明朝" w:hint="eastAsia"/>
                <w:szCs w:val="21"/>
              </w:rPr>
              <w:t>デイサービスセンター</w:t>
            </w:r>
            <w:r>
              <w:rPr>
                <w:rFonts w:hAnsi="ＭＳ 明朝" w:hint="eastAsia"/>
                <w:szCs w:val="21"/>
              </w:rPr>
              <w:t>あいらんど</w:t>
            </w:r>
          </w:p>
        </w:tc>
      </w:tr>
      <w:tr w:rsidR="00A9177C" w:rsidRPr="008F777C" w14:paraId="14C932B3" w14:textId="77777777" w:rsidTr="00360AE8">
        <w:trPr>
          <w:trHeight w:val="263"/>
        </w:trPr>
        <w:tc>
          <w:tcPr>
            <w:tcW w:w="2127" w:type="dxa"/>
          </w:tcPr>
          <w:p w14:paraId="249A6EF2" w14:textId="77777777" w:rsidR="00A9177C" w:rsidRPr="002B7501" w:rsidRDefault="00A9177C" w:rsidP="00360AE8">
            <w:pPr>
              <w:overflowPunct w:val="0"/>
              <w:autoSpaceDN w:val="0"/>
              <w:rPr>
                <w:rFonts w:hAnsi="ＭＳ 明朝"/>
                <w:szCs w:val="21"/>
              </w:rPr>
            </w:pPr>
            <w:r w:rsidRPr="002B7501">
              <w:rPr>
                <w:rFonts w:hAnsi="ＭＳ 明朝" w:hint="eastAsia"/>
                <w:szCs w:val="21"/>
              </w:rPr>
              <w:t>指定番号</w:t>
            </w:r>
          </w:p>
        </w:tc>
        <w:tc>
          <w:tcPr>
            <w:tcW w:w="7075" w:type="dxa"/>
          </w:tcPr>
          <w:p w14:paraId="539EF927" w14:textId="77777777" w:rsidR="00A9177C" w:rsidRPr="002B7501" w:rsidRDefault="00A9177C" w:rsidP="00360AE8">
            <w:pPr>
              <w:overflowPunct w:val="0"/>
              <w:autoSpaceDN w:val="0"/>
              <w:rPr>
                <w:rFonts w:hAnsi="ＭＳ 明朝"/>
                <w:szCs w:val="21"/>
              </w:rPr>
            </w:pPr>
            <w:r>
              <w:rPr>
                <w:rFonts w:hAnsi="ＭＳ 明朝" w:hint="eastAsia"/>
                <w:szCs w:val="21"/>
              </w:rPr>
              <w:t>0570113498</w:t>
            </w:r>
          </w:p>
        </w:tc>
      </w:tr>
      <w:tr w:rsidR="00A9177C" w:rsidRPr="008F777C" w14:paraId="25BB6E46" w14:textId="77777777" w:rsidTr="00360AE8">
        <w:trPr>
          <w:trHeight w:val="263"/>
        </w:trPr>
        <w:tc>
          <w:tcPr>
            <w:tcW w:w="2127" w:type="dxa"/>
          </w:tcPr>
          <w:p w14:paraId="05AAB53A" w14:textId="77777777" w:rsidR="00A9177C" w:rsidRPr="002B7501" w:rsidRDefault="00A9177C" w:rsidP="00360AE8">
            <w:pPr>
              <w:overflowPunct w:val="0"/>
              <w:autoSpaceDN w:val="0"/>
              <w:rPr>
                <w:rFonts w:hAnsi="ＭＳ 明朝"/>
                <w:szCs w:val="21"/>
              </w:rPr>
            </w:pPr>
            <w:r w:rsidRPr="002B7501">
              <w:rPr>
                <w:rFonts w:hAnsi="ＭＳ 明朝" w:hint="eastAsia"/>
                <w:szCs w:val="21"/>
              </w:rPr>
              <w:t>所在地</w:t>
            </w:r>
          </w:p>
        </w:tc>
        <w:tc>
          <w:tcPr>
            <w:tcW w:w="7075" w:type="dxa"/>
          </w:tcPr>
          <w:p w14:paraId="00F72E64" w14:textId="4AC87D99" w:rsidR="00A9177C" w:rsidRPr="002B7501" w:rsidRDefault="00A9177C" w:rsidP="00360AE8">
            <w:pPr>
              <w:overflowPunct w:val="0"/>
              <w:autoSpaceDN w:val="0"/>
              <w:rPr>
                <w:rFonts w:hAnsi="ＭＳ 明朝"/>
                <w:szCs w:val="21"/>
                <w:lang w:eastAsia="zh-TW"/>
              </w:rPr>
            </w:pPr>
            <w:r w:rsidRPr="00964B79">
              <w:rPr>
                <w:rFonts w:hAnsi="ＭＳ 明朝" w:hint="eastAsia"/>
                <w:szCs w:val="21"/>
                <w:lang w:eastAsia="zh-TW"/>
              </w:rPr>
              <w:t>〒</w:t>
            </w:r>
            <w:r>
              <w:rPr>
                <w:rFonts w:hAnsi="ＭＳ 明朝" w:hint="eastAsia"/>
                <w:szCs w:val="21"/>
                <w:lang w:eastAsia="zh-TW"/>
              </w:rPr>
              <w:t>011</w:t>
            </w:r>
            <w:r w:rsidRPr="00964B79">
              <w:rPr>
                <w:rFonts w:hAnsi="ＭＳ 明朝"/>
                <w:szCs w:val="21"/>
                <w:lang w:eastAsia="zh-TW"/>
              </w:rPr>
              <w:t>-</w:t>
            </w:r>
            <w:r>
              <w:rPr>
                <w:rFonts w:hAnsi="ＭＳ 明朝" w:hint="eastAsia"/>
                <w:szCs w:val="21"/>
                <w:lang w:eastAsia="zh-TW"/>
              </w:rPr>
              <w:t>0947</w:t>
            </w:r>
            <w:r w:rsidRPr="00964B79">
              <w:rPr>
                <w:rFonts w:hAnsi="ＭＳ 明朝"/>
                <w:szCs w:val="21"/>
                <w:lang w:eastAsia="zh-TW"/>
              </w:rPr>
              <w:t xml:space="preserve">　</w:t>
            </w:r>
            <w:r>
              <w:rPr>
                <w:rFonts w:hAnsi="ＭＳ 明朝" w:hint="eastAsia"/>
                <w:szCs w:val="21"/>
                <w:lang w:eastAsia="zh-TW"/>
              </w:rPr>
              <w:t>秋田</w:t>
            </w:r>
            <w:r w:rsidRPr="00964B79">
              <w:rPr>
                <w:rFonts w:hAnsi="ＭＳ 明朝"/>
                <w:szCs w:val="21"/>
                <w:lang w:eastAsia="zh-TW"/>
              </w:rPr>
              <w:t>県</w:t>
            </w:r>
            <w:r>
              <w:rPr>
                <w:rFonts w:hAnsi="ＭＳ 明朝" w:hint="eastAsia"/>
                <w:szCs w:val="21"/>
                <w:lang w:eastAsia="zh-TW"/>
              </w:rPr>
              <w:t>秋田</w:t>
            </w:r>
            <w:r w:rsidRPr="00964B79">
              <w:rPr>
                <w:rFonts w:hAnsi="ＭＳ 明朝"/>
                <w:szCs w:val="21"/>
                <w:lang w:eastAsia="zh-TW"/>
              </w:rPr>
              <w:t>市</w:t>
            </w:r>
            <w:r>
              <w:rPr>
                <w:rFonts w:hAnsi="ＭＳ 明朝" w:hint="eastAsia"/>
                <w:szCs w:val="21"/>
                <w:lang w:eastAsia="zh-TW"/>
              </w:rPr>
              <w:t>飯島新町</w:t>
            </w:r>
            <w:r w:rsidR="008C6053">
              <w:rPr>
                <w:rFonts w:hAnsi="ＭＳ 明朝" w:hint="eastAsia"/>
                <w:szCs w:val="21"/>
                <w:lang w:eastAsia="zh-TW"/>
              </w:rPr>
              <w:t>1</w:t>
            </w:r>
            <w:r>
              <w:rPr>
                <w:rFonts w:hAnsi="ＭＳ 明朝" w:hint="eastAsia"/>
                <w:szCs w:val="21"/>
                <w:lang w:eastAsia="zh-TW"/>
              </w:rPr>
              <w:t>丁目3番15号</w:t>
            </w:r>
          </w:p>
        </w:tc>
      </w:tr>
      <w:tr w:rsidR="00A9177C" w:rsidRPr="008F777C" w14:paraId="0191CBB0" w14:textId="77777777" w:rsidTr="00360AE8">
        <w:trPr>
          <w:trHeight w:val="263"/>
        </w:trPr>
        <w:tc>
          <w:tcPr>
            <w:tcW w:w="2127" w:type="dxa"/>
          </w:tcPr>
          <w:p w14:paraId="228232E6" w14:textId="77777777" w:rsidR="00A9177C" w:rsidRPr="002B7501" w:rsidRDefault="00A9177C" w:rsidP="00360AE8">
            <w:pPr>
              <w:overflowPunct w:val="0"/>
              <w:autoSpaceDN w:val="0"/>
              <w:rPr>
                <w:rFonts w:hAnsi="ＭＳ 明朝"/>
                <w:szCs w:val="21"/>
              </w:rPr>
            </w:pPr>
            <w:r w:rsidRPr="002B7501">
              <w:rPr>
                <w:rFonts w:hAnsi="ＭＳ 明朝" w:hint="eastAsia"/>
                <w:szCs w:val="21"/>
              </w:rPr>
              <w:t>管理者</w:t>
            </w:r>
          </w:p>
        </w:tc>
        <w:tc>
          <w:tcPr>
            <w:tcW w:w="7075" w:type="dxa"/>
          </w:tcPr>
          <w:p w14:paraId="77E75AC2" w14:textId="5B3693A5" w:rsidR="00A9177C" w:rsidRPr="002B7501" w:rsidRDefault="00861480" w:rsidP="00360AE8">
            <w:pPr>
              <w:overflowPunct w:val="0"/>
              <w:autoSpaceDN w:val="0"/>
              <w:rPr>
                <w:rFonts w:hAnsi="ＭＳ 明朝"/>
                <w:szCs w:val="21"/>
              </w:rPr>
            </w:pPr>
            <w:r>
              <w:rPr>
                <w:rFonts w:hAnsi="ＭＳ 明朝" w:hint="eastAsia"/>
                <w:szCs w:val="21"/>
              </w:rPr>
              <w:t>福　嶋　由　美　子</w:t>
            </w:r>
          </w:p>
        </w:tc>
      </w:tr>
      <w:tr w:rsidR="00A9177C" w:rsidRPr="008F777C" w14:paraId="1CE0F842" w14:textId="77777777" w:rsidTr="00360AE8">
        <w:trPr>
          <w:trHeight w:val="263"/>
        </w:trPr>
        <w:tc>
          <w:tcPr>
            <w:tcW w:w="2127" w:type="dxa"/>
          </w:tcPr>
          <w:p w14:paraId="513FDCE7" w14:textId="77777777" w:rsidR="00A9177C" w:rsidRPr="00A8686B" w:rsidRDefault="00A9177C" w:rsidP="00360AE8">
            <w:pPr>
              <w:overflowPunct w:val="0"/>
              <w:autoSpaceDN w:val="0"/>
              <w:rPr>
                <w:rFonts w:hAnsi="ＭＳ 明朝"/>
                <w:szCs w:val="21"/>
              </w:rPr>
            </w:pPr>
            <w:r>
              <w:rPr>
                <w:rFonts w:hAnsi="ＭＳ 明朝" w:hint="eastAsia"/>
                <w:szCs w:val="21"/>
              </w:rPr>
              <w:t>開設</w:t>
            </w:r>
            <w:r w:rsidRPr="00964B79">
              <w:rPr>
                <w:rFonts w:hAnsi="ＭＳ 明朝" w:hint="eastAsia"/>
                <w:szCs w:val="21"/>
              </w:rPr>
              <w:t>年月日</w:t>
            </w:r>
          </w:p>
        </w:tc>
        <w:tc>
          <w:tcPr>
            <w:tcW w:w="7075" w:type="dxa"/>
          </w:tcPr>
          <w:p w14:paraId="1A0A6C14" w14:textId="57D5FADC" w:rsidR="00A9177C" w:rsidRPr="00A8686B" w:rsidRDefault="00A9177C" w:rsidP="00360AE8">
            <w:pPr>
              <w:overflowPunct w:val="0"/>
              <w:autoSpaceDN w:val="0"/>
              <w:rPr>
                <w:rFonts w:hAnsi="ＭＳ 明朝"/>
                <w:szCs w:val="21"/>
              </w:rPr>
            </w:pPr>
            <w:r w:rsidRPr="008B4002">
              <w:rPr>
                <w:rFonts w:hAnsi="ＭＳ 明朝" w:hint="eastAsia"/>
                <w:szCs w:val="21"/>
              </w:rPr>
              <w:t>平成1</w:t>
            </w:r>
            <w:r w:rsidR="008B4002" w:rsidRPr="008B4002">
              <w:rPr>
                <w:rFonts w:hAnsi="ＭＳ 明朝" w:hint="eastAsia"/>
                <w:szCs w:val="21"/>
              </w:rPr>
              <w:t>7</w:t>
            </w:r>
            <w:r w:rsidRPr="008B4002">
              <w:rPr>
                <w:rFonts w:hAnsi="ＭＳ 明朝" w:hint="eastAsia"/>
                <w:szCs w:val="21"/>
              </w:rPr>
              <w:t>年</w:t>
            </w:r>
            <w:r w:rsidR="008B4002" w:rsidRPr="008B4002">
              <w:rPr>
                <w:rFonts w:hAnsi="ＭＳ 明朝" w:hint="eastAsia"/>
                <w:szCs w:val="21"/>
              </w:rPr>
              <w:t>10</w:t>
            </w:r>
            <w:r w:rsidRPr="008B4002">
              <w:rPr>
                <w:rFonts w:hAnsi="ＭＳ 明朝" w:hint="eastAsia"/>
                <w:szCs w:val="21"/>
              </w:rPr>
              <w:t>月1日</w:t>
            </w:r>
          </w:p>
        </w:tc>
      </w:tr>
      <w:tr w:rsidR="00A9177C" w:rsidRPr="008F777C" w14:paraId="728C1F0F" w14:textId="77777777" w:rsidTr="00360AE8">
        <w:trPr>
          <w:trHeight w:val="263"/>
        </w:trPr>
        <w:tc>
          <w:tcPr>
            <w:tcW w:w="2127" w:type="dxa"/>
          </w:tcPr>
          <w:p w14:paraId="7DA0D044" w14:textId="77777777" w:rsidR="00A9177C" w:rsidRPr="002B7501" w:rsidRDefault="00A9177C" w:rsidP="00360AE8">
            <w:pPr>
              <w:overflowPunct w:val="0"/>
              <w:autoSpaceDN w:val="0"/>
              <w:rPr>
                <w:rFonts w:hAnsi="ＭＳ 明朝"/>
                <w:szCs w:val="21"/>
              </w:rPr>
            </w:pPr>
            <w:r w:rsidRPr="002B7501">
              <w:rPr>
                <w:rFonts w:hAnsi="ＭＳ 明朝" w:hint="eastAsia"/>
                <w:szCs w:val="21"/>
              </w:rPr>
              <w:t>電話番号</w:t>
            </w:r>
          </w:p>
        </w:tc>
        <w:tc>
          <w:tcPr>
            <w:tcW w:w="7075" w:type="dxa"/>
          </w:tcPr>
          <w:p w14:paraId="1D62CE2C" w14:textId="77777777" w:rsidR="00A9177C" w:rsidRPr="002B7501" w:rsidRDefault="00A9177C" w:rsidP="00360AE8">
            <w:pPr>
              <w:overflowPunct w:val="0"/>
              <w:autoSpaceDN w:val="0"/>
              <w:rPr>
                <w:rFonts w:hAnsi="ＭＳ 明朝"/>
                <w:szCs w:val="21"/>
              </w:rPr>
            </w:pPr>
            <w:r>
              <w:rPr>
                <w:rFonts w:hAnsi="ＭＳ 明朝" w:hint="eastAsia"/>
                <w:szCs w:val="21"/>
              </w:rPr>
              <w:t>018-880</w:t>
            </w:r>
            <w:r w:rsidRPr="00964B79">
              <w:rPr>
                <w:rFonts w:hAnsi="ＭＳ 明朝"/>
                <w:szCs w:val="21"/>
              </w:rPr>
              <w:t>-</w:t>
            </w:r>
            <w:r>
              <w:rPr>
                <w:rFonts w:hAnsi="ＭＳ 明朝" w:hint="eastAsia"/>
                <w:szCs w:val="21"/>
              </w:rPr>
              <w:t>6688</w:t>
            </w:r>
          </w:p>
        </w:tc>
      </w:tr>
      <w:tr w:rsidR="00A9177C" w:rsidRPr="008F777C" w14:paraId="3FCBCC28" w14:textId="77777777" w:rsidTr="00360AE8">
        <w:trPr>
          <w:trHeight w:val="263"/>
        </w:trPr>
        <w:tc>
          <w:tcPr>
            <w:tcW w:w="2127" w:type="dxa"/>
          </w:tcPr>
          <w:p w14:paraId="049081AE" w14:textId="77777777" w:rsidR="00A9177C" w:rsidRPr="002B7501" w:rsidRDefault="00A9177C" w:rsidP="00360AE8">
            <w:pPr>
              <w:overflowPunct w:val="0"/>
              <w:autoSpaceDN w:val="0"/>
              <w:rPr>
                <w:rFonts w:hAnsi="ＭＳ 明朝"/>
                <w:szCs w:val="21"/>
              </w:rPr>
            </w:pPr>
            <w:r w:rsidRPr="002B7501">
              <w:rPr>
                <w:rFonts w:hAnsi="ＭＳ 明朝" w:hint="eastAsia"/>
                <w:szCs w:val="21"/>
              </w:rPr>
              <w:t>ＦＡＸ番号</w:t>
            </w:r>
          </w:p>
        </w:tc>
        <w:tc>
          <w:tcPr>
            <w:tcW w:w="7075" w:type="dxa"/>
          </w:tcPr>
          <w:p w14:paraId="36CBB42C" w14:textId="77777777" w:rsidR="00A9177C" w:rsidRPr="002B7501" w:rsidRDefault="00A9177C" w:rsidP="00360AE8">
            <w:pPr>
              <w:overflowPunct w:val="0"/>
              <w:autoSpaceDN w:val="0"/>
              <w:rPr>
                <w:rFonts w:hAnsi="ＭＳ 明朝"/>
                <w:szCs w:val="21"/>
              </w:rPr>
            </w:pPr>
            <w:r>
              <w:rPr>
                <w:rFonts w:hAnsi="ＭＳ 明朝" w:hint="eastAsia"/>
                <w:szCs w:val="21"/>
              </w:rPr>
              <w:t>018</w:t>
            </w:r>
            <w:r w:rsidRPr="002B7501">
              <w:rPr>
                <w:rFonts w:hAnsi="ＭＳ 明朝"/>
                <w:szCs w:val="21"/>
              </w:rPr>
              <w:t>-</w:t>
            </w:r>
            <w:r>
              <w:rPr>
                <w:rFonts w:hAnsi="ＭＳ 明朝" w:hint="eastAsia"/>
                <w:szCs w:val="21"/>
              </w:rPr>
              <w:t>880</w:t>
            </w:r>
            <w:r w:rsidRPr="002B7501">
              <w:rPr>
                <w:rFonts w:hAnsi="ＭＳ 明朝"/>
                <w:szCs w:val="21"/>
              </w:rPr>
              <w:t>-</w:t>
            </w:r>
            <w:r>
              <w:rPr>
                <w:rFonts w:hAnsi="ＭＳ 明朝" w:hint="eastAsia"/>
                <w:szCs w:val="21"/>
              </w:rPr>
              <w:t>6122</w:t>
            </w:r>
          </w:p>
        </w:tc>
      </w:tr>
      <w:tr w:rsidR="00A9177C" w:rsidRPr="008F777C" w14:paraId="4BA9D690" w14:textId="77777777" w:rsidTr="00360AE8">
        <w:trPr>
          <w:trHeight w:val="263"/>
        </w:trPr>
        <w:tc>
          <w:tcPr>
            <w:tcW w:w="2127" w:type="dxa"/>
          </w:tcPr>
          <w:p w14:paraId="08640203" w14:textId="77777777" w:rsidR="00A9177C" w:rsidRPr="00F8092F" w:rsidRDefault="00A9177C" w:rsidP="00360AE8">
            <w:pPr>
              <w:overflowPunct w:val="0"/>
              <w:autoSpaceDN w:val="0"/>
              <w:rPr>
                <w:rFonts w:hAnsi="ＭＳ 明朝"/>
                <w:szCs w:val="21"/>
              </w:rPr>
            </w:pPr>
            <w:r>
              <w:rPr>
                <w:rFonts w:hAnsi="ＭＳ 明朝" w:hint="eastAsia"/>
                <w:szCs w:val="21"/>
              </w:rPr>
              <w:t>メールアドレス</w:t>
            </w:r>
          </w:p>
        </w:tc>
        <w:tc>
          <w:tcPr>
            <w:tcW w:w="7075" w:type="dxa"/>
          </w:tcPr>
          <w:p w14:paraId="7FADDAA5" w14:textId="1B1D2F35" w:rsidR="00A9177C" w:rsidRPr="00F8092F" w:rsidRDefault="00A9177C" w:rsidP="00360AE8">
            <w:pPr>
              <w:overflowPunct w:val="0"/>
              <w:autoSpaceDN w:val="0"/>
              <w:rPr>
                <w:rFonts w:hAnsi="ＭＳ 明朝"/>
                <w:szCs w:val="21"/>
              </w:rPr>
            </w:pPr>
            <w:r>
              <w:rPr>
                <w:rFonts w:hAnsi="ＭＳ 明朝" w:hint="eastAsia"/>
                <w:szCs w:val="21"/>
              </w:rPr>
              <w:t>ailand@aizen</w:t>
            </w:r>
            <w:r w:rsidR="00251E31">
              <w:rPr>
                <w:rFonts w:hAnsi="ＭＳ 明朝" w:hint="eastAsia"/>
                <w:szCs w:val="21"/>
              </w:rPr>
              <w:t>-</w:t>
            </w:r>
            <w:r>
              <w:rPr>
                <w:rFonts w:hAnsi="ＭＳ 明朝" w:hint="eastAsia"/>
                <w:szCs w:val="21"/>
              </w:rPr>
              <w:t>kai.com</w:t>
            </w:r>
          </w:p>
        </w:tc>
      </w:tr>
      <w:tr w:rsidR="00A9177C" w:rsidRPr="008F777C" w14:paraId="27E6EFD2" w14:textId="77777777" w:rsidTr="00360AE8">
        <w:trPr>
          <w:trHeight w:val="263"/>
        </w:trPr>
        <w:tc>
          <w:tcPr>
            <w:tcW w:w="2127" w:type="dxa"/>
          </w:tcPr>
          <w:p w14:paraId="4D993E6F" w14:textId="77777777" w:rsidR="00A9177C" w:rsidRPr="002B7501" w:rsidRDefault="00A9177C" w:rsidP="00360AE8">
            <w:pPr>
              <w:overflowPunct w:val="0"/>
              <w:autoSpaceDN w:val="0"/>
              <w:rPr>
                <w:rFonts w:hAnsi="ＭＳ 明朝"/>
                <w:szCs w:val="21"/>
              </w:rPr>
            </w:pPr>
            <w:r w:rsidRPr="002B7501">
              <w:rPr>
                <w:rFonts w:hAnsi="ＭＳ 明朝" w:hint="eastAsia"/>
                <w:szCs w:val="21"/>
              </w:rPr>
              <w:t>サービス提供地域</w:t>
            </w:r>
          </w:p>
        </w:tc>
        <w:tc>
          <w:tcPr>
            <w:tcW w:w="7075" w:type="dxa"/>
          </w:tcPr>
          <w:p w14:paraId="0AFD064A" w14:textId="77777777" w:rsidR="00A9177C" w:rsidRPr="00360AE8" w:rsidRDefault="00A9177C" w:rsidP="00360AE8">
            <w:pPr>
              <w:rPr>
                <w:rFonts w:ascii="ＭＳ ゴシック" w:eastAsia="ＭＳ ゴシック" w:hAnsi="ＭＳ ゴシック" w:cs="ＭＳ ゴシック"/>
                <w:spacing w:val="20"/>
              </w:rPr>
            </w:pPr>
            <w:r>
              <w:rPr>
                <w:rFonts w:hAnsi="ＭＳ 明朝" w:hint="eastAsia"/>
                <w:szCs w:val="21"/>
              </w:rPr>
              <w:t>秋田</w:t>
            </w:r>
            <w:r w:rsidRPr="002B7501">
              <w:rPr>
                <w:rFonts w:hAnsi="ＭＳ 明朝" w:hint="eastAsia"/>
                <w:szCs w:val="21"/>
              </w:rPr>
              <w:t>市内</w:t>
            </w:r>
            <w:r>
              <w:rPr>
                <w:rFonts w:hAnsi="ＭＳ 明朝" w:hint="eastAsia"/>
                <w:szCs w:val="21"/>
              </w:rPr>
              <w:t>(雄和、河辺地区を除く)、潟上市天王追分地区とする</w:t>
            </w:r>
            <w:r>
              <w:rPr>
                <w:rFonts w:ascii="ＭＳ ゴシック" w:eastAsia="ＭＳ ゴシック" w:hAnsi="ＭＳ ゴシック" w:cs="ＭＳ ゴシック" w:hint="eastAsia"/>
                <w:spacing w:val="20"/>
              </w:rPr>
              <w:t>。</w:t>
            </w:r>
          </w:p>
        </w:tc>
      </w:tr>
      <w:tr w:rsidR="00A9177C" w:rsidRPr="008F777C" w14:paraId="1B903E49" w14:textId="77777777" w:rsidTr="00360AE8">
        <w:trPr>
          <w:trHeight w:val="263"/>
        </w:trPr>
        <w:tc>
          <w:tcPr>
            <w:tcW w:w="2127" w:type="dxa"/>
          </w:tcPr>
          <w:p w14:paraId="618B01D6" w14:textId="77777777" w:rsidR="00A9177C" w:rsidRPr="002B7501" w:rsidRDefault="00A9177C" w:rsidP="00360AE8">
            <w:pPr>
              <w:overflowPunct w:val="0"/>
              <w:autoSpaceDN w:val="0"/>
              <w:rPr>
                <w:rFonts w:hAnsi="ＭＳ 明朝"/>
                <w:szCs w:val="21"/>
              </w:rPr>
            </w:pPr>
            <w:r w:rsidRPr="002B7501">
              <w:rPr>
                <w:rFonts w:hAnsi="ＭＳ 明朝" w:hint="eastAsia"/>
                <w:szCs w:val="21"/>
              </w:rPr>
              <w:t>送迎範囲</w:t>
            </w:r>
          </w:p>
        </w:tc>
        <w:tc>
          <w:tcPr>
            <w:tcW w:w="7075" w:type="dxa"/>
          </w:tcPr>
          <w:p w14:paraId="2CD25193" w14:textId="77777777" w:rsidR="00A9177C" w:rsidRPr="002B7501" w:rsidRDefault="00A9177C" w:rsidP="00360AE8">
            <w:pPr>
              <w:overflowPunct w:val="0"/>
              <w:autoSpaceDN w:val="0"/>
              <w:rPr>
                <w:rFonts w:hAnsi="ＭＳ 明朝"/>
                <w:szCs w:val="21"/>
              </w:rPr>
            </w:pPr>
            <w:r>
              <w:rPr>
                <w:rFonts w:hAnsi="ＭＳ 明朝" w:hint="eastAsia"/>
                <w:szCs w:val="21"/>
              </w:rPr>
              <w:t>サービス提供地域に同じ</w:t>
            </w:r>
          </w:p>
        </w:tc>
      </w:tr>
    </w:tbl>
    <w:bookmarkEnd w:id="1"/>
    <w:p w14:paraId="07B22DBF" w14:textId="77777777" w:rsidR="00A9177C" w:rsidRPr="008F777C" w:rsidRDefault="00A9177C" w:rsidP="00A9177C">
      <w:pPr>
        <w:overflowPunct w:val="0"/>
        <w:autoSpaceDN w:val="0"/>
        <w:rPr>
          <w:rFonts w:hAnsi="ＭＳ 明朝"/>
        </w:rPr>
      </w:pPr>
      <w:r w:rsidRPr="008F777C">
        <w:rPr>
          <w:rFonts w:hAnsi="ＭＳ 明朝" w:hint="eastAsia"/>
        </w:rPr>
        <w:t xml:space="preserve">　　　</w:t>
      </w:r>
    </w:p>
    <w:p w14:paraId="5991A6D7" w14:textId="77777777" w:rsidR="00A9177C" w:rsidRPr="001253A7" w:rsidRDefault="00A9177C" w:rsidP="00A9177C">
      <w:pPr>
        <w:overflowPunct w:val="0"/>
        <w:autoSpaceDN w:val="0"/>
        <w:ind w:firstLineChars="100" w:firstLine="210"/>
        <w:rPr>
          <w:rFonts w:hAnsi="ＭＳ 明朝"/>
        </w:rPr>
      </w:pPr>
      <w:r w:rsidRPr="001253A7">
        <w:rPr>
          <w:rFonts w:hAnsi="ＭＳ 明朝"/>
        </w:rPr>
        <w:t>(</w:t>
      </w:r>
      <w:r>
        <w:rPr>
          <w:rFonts w:hAnsi="ＭＳ 明朝" w:hint="eastAsia"/>
        </w:rPr>
        <w:t>2</w:t>
      </w:r>
      <w:r w:rsidRPr="001253A7">
        <w:rPr>
          <w:rFonts w:hAnsi="ＭＳ 明朝"/>
        </w:rPr>
        <w:t>)　設備の概要</w:t>
      </w:r>
    </w:p>
    <w:tbl>
      <w:tblPr>
        <w:tblW w:w="9214"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2458"/>
        <w:gridCol w:w="2268"/>
        <w:gridCol w:w="2372"/>
      </w:tblGrid>
      <w:tr w:rsidR="00A9177C" w:rsidRPr="008F777C" w14:paraId="3DE0D9DF" w14:textId="77777777" w:rsidTr="00360AE8">
        <w:trPr>
          <w:trHeight w:val="263"/>
        </w:trPr>
        <w:tc>
          <w:tcPr>
            <w:tcW w:w="2116" w:type="dxa"/>
          </w:tcPr>
          <w:p w14:paraId="43BA779F" w14:textId="77777777" w:rsidR="00A9177C" w:rsidRPr="00893D0D" w:rsidRDefault="00A9177C" w:rsidP="00360AE8">
            <w:pPr>
              <w:overflowPunct w:val="0"/>
              <w:autoSpaceDN w:val="0"/>
              <w:jc w:val="center"/>
              <w:rPr>
                <w:rFonts w:hAnsi="ＭＳ 明朝"/>
                <w:sz w:val="20"/>
              </w:rPr>
            </w:pPr>
            <w:r w:rsidRPr="00893D0D">
              <w:rPr>
                <w:rFonts w:hAnsi="ＭＳ 明朝" w:hint="eastAsia"/>
                <w:sz w:val="20"/>
              </w:rPr>
              <w:t>食堂</w:t>
            </w:r>
            <w:r>
              <w:rPr>
                <w:rFonts w:hAnsi="ＭＳ 明朝" w:hint="eastAsia"/>
                <w:sz w:val="20"/>
              </w:rPr>
              <w:t>兼機能訓練室</w:t>
            </w:r>
          </w:p>
        </w:tc>
        <w:tc>
          <w:tcPr>
            <w:tcW w:w="2458" w:type="dxa"/>
          </w:tcPr>
          <w:p w14:paraId="638BEFB8" w14:textId="77777777" w:rsidR="00A9177C" w:rsidRPr="008F777C" w:rsidRDefault="00A9177C" w:rsidP="00360AE8">
            <w:pPr>
              <w:overflowPunct w:val="0"/>
              <w:autoSpaceDN w:val="0"/>
              <w:jc w:val="left"/>
              <w:rPr>
                <w:rFonts w:hAnsi="ＭＳ 明朝"/>
                <w:b/>
                <w:bCs/>
                <w:sz w:val="20"/>
              </w:rPr>
            </w:pPr>
            <w:r>
              <w:rPr>
                <w:rFonts w:hint="eastAsia"/>
              </w:rPr>
              <w:t>128.45㎡</w:t>
            </w:r>
          </w:p>
        </w:tc>
        <w:tc>
          <w:tcPr>
            <w:tcW w:w="2268" w:type="dxa"/>
          </w:tcPr>
          <w:p w14:paraId="0A784156" w14:textId="77777777" w:rsidR="00A9177C" w:rsidRPr="00360AE8" w:rsidRDefault="00A9177C" w:rsidP="00360AE8">
            <w:pPr>
              <w:overflowPunct w:val="0"/>
              <w:autoSpaceDN w:val="0"/>
              <w:jc w:val="center"/>
              <w:rPr>
                <w:rFonts w:hAnsi="ＭＳ 明朝"/>
                <w:sz w:val="20"/>
              </w:rPr>
            </w:pPr>
            <w:r w:rsidRPr="00360AE8">
              <w:rPr>
                <w:rFonts w:hAnsi="ＭＳ 明朝" w:hint="eastAsia"/>
                <w:sz w:val="20"/>
              </w:rPr>
              <w:t>相　談　室</w:t>
            </w:r>
          </w:p>
        </w:tc>
        <w:tc>
          <w:tcPr>
            <w:tcW w:w="2372" w:type="dxa"/>
          </w:tcPr>
          <w:p w14:paraId="426F2B67" w14:textId="77777777" w:rsidR="00A9177C" w:rsidRPr="00360AE8" w:rsidRDefault="00A9177C" w:rsidP="00360AE8">
            <w:pPr>
              <w:overflowPunct w:val="0"/>
              <w:autoSpaceDN w:val="0"/>
              <w:jc w:val="left"/>
              <w:rPr>
                <w:rFonts w:hAnsi="ＭＳ 明朝"/>
                <w:sz w:val="20"/>
              </w:rPr>
            </w:pPr>
            <w:r w:rsidRPr="00360AE8">
              <w:rPr>
                <w:rFonts w:hAnsi="ＭＳ 明朝"/>
                <w:sz w:val="20"/>
              </w:rPr>
              <w:t>1室</w:t>
            </w:r>
          </w:p>
        </w:tc>
      </w:tr>
      <w:tr w:rsidR="00A9177C" w:rsidRPr="008F777C" w14:paraId="1193ADF7" w14:textId="77777777" w:rsidTr="00360AE8">
        <w:trPr>
          <w:trHeight w:val="263"/>
        </w:trPr>
        <w:tc>
          <w:tcPr>
            <w:tcW w:w="2116" w:type="dxa"/>
          </w:tcPr>
          <w:p w14:paraId="7613167A" w14:textId="77777777" w:rsidR="00A9177C" w:rsidRPr="00893D0D" w:rsidRDefault="00A9177C" w:rsidP="00360AE8">
            <w:pPr>
              <w:overflowPunct w:val="0"/>
              <w:autoSpaceDN w:val="0"/>
              <w:jc w:val="center"/>
              <w:rPr>
                <w:rFonts w:hAnsi="ＭＳ 明朝"/>
                <w:sz w:val="20"/>
              </w:rPr>
            </w:pPr>
            <w:r>
              <w:rPr>
                <w:rFonts w:hAnsi="ＭＳ 明朝" w:hint="eastAsia"/>
                <w:sz w:val="20"/>
              </w:rPr>
              <w:t>浴　　　室</w:t>
            </w:r>
          </w:p>
        </w:tc>
        <w:tc>
          <w:tcPr>
            <w:tcW w:w="2458" w:type="dxa"/>
          </w:tcPr>
          <w:p w14:paraId="555237B0" w14:textId="77777777" w:rsidR="00A9177C" w:rsidRPr="008F777C" w:rsidRDefault="00A9177C" w:rsidP="00360AE8">
            <w:pPr>
              <w:overflowPunct w:val="0"/>
              <w:autoSpaceDN w:val="0"/>
              <w:jc w:val="left"/>
              <w:rPr>
                <w:rFonts w:hAnsi="ＭＳ 明朝"/>
                <w:b/>
                <w:bCs/>
                <w:sz w:val="20"/>
              </w:rPr>
            </w:pPr>
            <w:r>
              <w:rPr>
                <w:rFonts w:hint="eastAsia"/>
              </w:rPr>
              <w:t>一般浴　２か所</w:t>
            </w:r>
          </w:p>
        </w:tc>
        <w:tc>
          <w:tcPr>
            <w:tcW w:w="2268" w:type="dxa"/>
          </w:tcPr>
          <w:p w14:paraId="4E2F2E08" w14:textId="77777777" w:rsidR="00A9177C" w:rsidRPr="00360AE8" w:rsidRDefault="00A9177C" w:rsidP="00360AE8">
            <w:pPr>
              <w:overflowPunct w:val="0"/>
              <w:autoSpaceDN w:val="0"/>
              <w:jc w:val="center"/>
              <w:rPr>
                <w:rFonts w:hAnsi="ＭＳ 明朝"/>
                <w:sz w:val="20"/>
              </w:rPr>
            </w:pPr>
            <w:r w:rsidRPr="00360AE8">
              <w:rPr>
                <w:rFonts w:hAnsi="ＭＳ 明朝" w:hint="eastAsia"/>
                <w:sz w:val="20"/>
              </w:rPr>
              <w:t>送　迎　車</w:t>
            </w:r>
          </w:p>
        </w:tc>
        <w:tc>
          <w:tcPr>
            <w:tcW w:w="2372" w:type="dxa"/>
          </w:tcPr>
          <w:p w14:paraId="0305D39C" w14:textId="77777777" w:rsidR="00A9177C" w:rsidRPr="00360AE8" w:rsidRDefault="00A9177C" w:rsidP="00360AE8">
            <w:pPr>
              <w:overflowPunct w:val="0"/>
              <w:autoSpaceDN w:val="0"/>
              <w:jc w:val="left"/>
              <w:rPr>
                <w:rFonts w:hAnsi="ＭＳ 明朝"/>
                <w:sz w:val="20"/>
              </w:rPr>
            </w:pPr>
            <w:r>
              <w:rPr>
                <w:rFonts w:hAnsi="ＭＳ 明朝" w:hint="eastAsia"/>
                <w:sz w:val="20"/>
              </w:rPr>
              <w:t>5台</w:t>
            </w:r>
          </w:p>
        </w:tc>
      </w:tr>
      <w:tr w:rsidR="00A9177C" w:rsidRPr="008F777C" w14:paraId="289A4DE7" w14:textId="77777777" w:rsidTr="00360AE8">
        <w:trPr>
          <w:trHeight w:val="263"/>
        </w:trPr>
        <w:tc>
          <w:tcPr>
            <w:tcW w:w="2116" w:type="dxa"/>
          </w:tcPr>
          <w:p w14:paraId="6985893D" w14:textId="77777777" w:rsidR="00A9177C" w:rsidRPr="00893D0D" w:rsidRDefault="00A9177C" w:rsidP="00360AE8">
            <w:pPr>
              <w:overflowPunct w:val="0"/>
              <w:autoSpaceDN w:val="0"/>
              <w:jc w:val="center"/>
              <w:rPr>
                <w:rFonts w:hAnsi="ＭＳ 明朝"/>
                <w:sz w:val="20"/>
              </w:rPr>
            </w:pPr>
            <w:r>
              <w:rPr>
                <w:rFonts w:hAnsi="ＭＳ 明朝" w:hint="eastAsia"/>
                <w:sz w:val="20"/>
              </w:rPr>
              <w:t>静　養　室</w:t>
            </w:r>
          </w:p>
        </w:tc>
        <w:tc>
          <w:tcPr>
            <w:tcW w:w="2458" w:type="dxa"/>
          </w:tcPr>
          <w:p w14:paraId="42EED5F5" w14:textId="77777777" w:rsidR="00A9177C" w:rsidRPr="008F777C" w:rsidRDefault="00A9177C" w:rsidP="00360AE8">
            <w:pPr>
              <w:overflowPunct w:val="0"/>
              <w:autoSpaceDN w:val="0"/>
              <w:jc w:val="left"/>
              <w:rPr>
                <w:rFonts w:hAnsi="ＭＳ 明朝"/>
                <w:b/>
                <w:bCs/>
                <w:sz w:val="20"/>
              </w:rPr>
            </w:pPr>
            <w:r>
              <w:rPr>
                <w:rFonts w:hint="eastAsia"/>
                <w:sz w:val="20"/>
              </w:rPr>
              <w:t>23㎡</w:t>
            </w:r>
          </w:p>
        </w:tc>
        <w:tc>
          <w:tcPr>
            <w:tcW w:w="2268" w:type="dxa"/>
          </w:tcPr>
          <w:p w14:paraId="5F92E7F3" w14:textId="77777777" w:rsidR="00A9177C" w:rsidRPr="00360AE8" w:rsidRDefault="00A9177C" w:rsidP="00360AE8">
            <w:pPr>
              <w:overflowPunct w:val="0"/>
              <w:autoSpaceDN w:val="0"/>
              <w:jc w:val="center"/>
              <w:rPr>
                <w:rFonts w:hAnsi="ＭＳ 明朝"/>
                <w:sz w:val="20"/>
              </w:rPr>
            </w:pPr>
          </w:p>
        </w:tc>
        <w:tc>
          <w:tcPr>
            <w:tcW w:w="2372" w:type="dxa"/>
          </w:tcPr>
          <w:p w14:paraId="21D94E37" w14:textId="77777777" w:rsidR="00A9177C" w:rsidRPr="00360AE8" w:rsidRDefault="00A9177C" w:rsidP="00360AE8">
            <w:pPr>
              <w:overflowPunct w:val="0"/>
              <w:autoSpaceDN w:val="0"/>
              <w:jc w:val="left"/>
              <w:rPr>
                <w:rFonts w:hAnsi="ＭＳ 明朝"/>
                <w:sz w:val="20"/>
              </w:rPr>
            </w:pPr>
          </w:p>
        </w:tc>
      </w:tr>
    </w:tbl>
    <w:p w14:paraId="3F5C9685" w14:textId="77777777" w:rsidR="008B4002" w:rsidRDefault="008B4002" w:rsidP="00A9177C">
      <w:pPr>
        <w:overflowPunct w:val="0"/>
        <w:autoSpaceDN w:val="0"/>
        <w:rPr>
          <w:rFonts w:hAnsi="ＭＳ 明朝"/>
        </w:rPr>
      </w:pPr>
    </w:p>
    <w:p w14:paraId="574967A5" w14:textId="77777777" w:rsidR="008B4002" w:rsidRDefault="008B4002" w:rsidP="00A9177C">
      <w:pPr>
        <w:overflowPunct w:val="0"/>
        <w:autoSpaceDN w:val="0"/>
        <w:rPr>
          <w:rFonts w:hAnsi="ＭＳ 明朝"/>
        </w:rPr>
      </w:pPr>
    </w:p>
    <w:p w14:paraId="42AB5A0E" w14:textId="5E0740AF" w:rsidR="00A9177C" w:rsidRPr="002B7501" w:rsidRDefault="00A9177C" w:rsidP="00A9177C">
      <w:pPr>
        <w:overflowPunct w:val="0"/>
        <w:autoSpaceDN w:val="0"/>
        <w:rPr>
          <w:rFonts w:hAnsi="ＭＳ 明朝"/>
        </w:rPr>
      </w:pPr>
      <w:r w:rsidRPr="008F777C">
        <w:rPr>
          <w:rFonts w:hAnsi="ＭＳ 明朝" w:hint="eastAsia"/>
        </w:rPr>
        <w:lastRenderedPageBreak/>
        <w:t xml:space="preserve">　</w:t>
      </w:r>
      <w:r w:rsidRPr="002B7501">
        <w:rPr>
          <w:rFonts w:hAnsi="ＭＳ 明朝"/>
        </w:rPr>
        <w:t>(</w:t>
      </w:r>
      <w:r>
        <w:rPr>
          <w:rFonts w:hAnsi="ＭＳ 明朝" w:hint="eastAsia"/>
        </w:rPr>
        <w:t>3</w:t>
      </w:r>
      <w:r w:rsidRPr="002B7501">
        <w:rPr>
          <w:rFonts w:hAnsi="ＭＳ 明朝"/>
        </w:rPr>
        <w:t>)</w:t>
      </w:r>
      <w:r w:rsidRPr="002B7501">
        <w:rPr>
          <w:rFonts w:hAnsi="ＭＳ 明朝" w:hint="eastAsia"/>
        </w:rPr>
        <w:t xml:space="preserve">　事業所の従業者体制</w:t>
      </w:r>
    </w:p>
    <w:tbl>
      <w:tblPr>
        <w:tblW w:w="911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4819"/>
        <w:gridCol w:w="1134"/>
      </w:tblGrid>
      <w:tr w:rsidR="00A9177C" w:rsidRPr="008F777C" w14:paraId="598A8246" w14:textId="77777777" w:rsidTr="00360AE8">
        <w:trPr>
          <w:trHeight w:val="263"/>
        </w:trPr>
        <w:tc>
          <w:tcPr>
            <w:tcW w:w="3157" w:type="dxa"/>
          </w:tcPr>
          <w:p w14:paraId="42AA9B56" w14:textId="77777777" w:rsidR="00A9177C" w:rsidRPr="00360AE8" w:rsidRDefault="00A9177C" w:rsidP="00360AE8">
            <w:pPr>
              <w:overflowPunct w:val="0"/>
              <w:autoSpaceDN w:val="0"/>
              <w:jc w:val="center"/>
              <w:rPr>
                <w:rFonts w:hAnsi="ＭＳ 明朝"/>
                <w:szCs w:val="21"/>
              </w:rPr>
            </w:pPr>
            <w:bookmarkStart w:id="2" w:name="_Hlk159332061"/>
            <w:r w:rsidRPr="00360AE8">
              <w:rPr>
                <w:rFonts w:hAnsi="ＭＳ 明朝" w:hint="eastAsia"/>
                <w:szCs w:val="21"/>
              </w:rPr>
              <w:t>職</w:t>
            </w:r>
            <w:r>
              <w:rPr>
                <w:rFonts w:hAnsi="ＭＳ 明朝" w:hint="eastAsia"/>
                <w:szCs w:val="21"/>
              </w:rPr>
              <w:t xml:space="preserve">　　</w:t>
            </w:r>
            <w:r w:rsidRPr="00360AE8">
              <w:rPr>
                <w:rFonts w:hAnsi="ＭＳ 明朝" w:hint="eastAsia"/>
                <w:szCs w:val="21"/>
              </w:rPr>
              <w:t>種</w:t>
            </w:r>
          </w:p>
        </w:tc>
        <w:tc>
          <w:tcPr>
            <w:tcW w:w="4819" w:type="dxa"/>
          </w:tcPr>
          <w:p w14:paraId="2615FA53" w14:textId="77777777" w:rsidR="00A9177C" w:rsidRPr="00360AE8" w:rsidRDefault="00A9177C" w:rsidP="00360AE8">
            <w:pPr>
              <w:overflowPunct w:val="0"/>
              <w:autoSpaceDN w:val="0"/>
              <w:jc w:val="center"/>
              <w:rPr>
                <w:rFonts w:hAnsi="ＭＳ 明朝"/>
                <w:szCs w:val="21"/>
              </w:rPr>
            </w:pPr>
            <w:r w:rsidRPr="00360AE8">
              <w:rPr>
                <w:rFonts w:hAnsi="ＭＳ 明朝" w:hint="eastAsia"/>
                <w:szCs w:val="21"/>
              </w:rPr>
              <w:t>職務の内容</w:t>
            </w:r>
          </w:p>
        </w:tc>
        <w:tc>
          <w:tcPr>
            <w:tcW w:w="1134" w:type="dxa"/>
          </w:tcPr>
          <w:p w14:paraId="343111F4" w14:textId="77777777" w:rsidR="00A9177C" w:rsidRPr="008F777C" w:rsidRDefault="00A9177C" w:rsidP="00360AE8">
            <w:pPr>
              <w:overflowPunct w:val="0"/>
              <w:autoSpaceDN w:val="0"/>
              <w:jc w:val="center"/>
              <w:rPr>
                <w:rFonts w:hAnsi="ＭＳ 明朝"/>
                <w:sz w:val="18"/>
                <w:szCs w:val="18"/>
              </w:rPr>
            </w:pPr>
            <w:r>
              <w:rPr>
                <w:rFonts w:hAnsi="ＭＳ 明朝" w:hint="eastAsia"/>
                <w:sz w:val="18"/>
                <w:szCs w:val="18"/>
              </w:rPr>
              <w:t>員　数</w:t>
            </w:r>
          </w:p>
        </w:tc>
      </w:tr>
      <w:tr w:rsidR="00A9177C" w:rsidRPr="008F777C" w14:paraId="5E7E61C3" w14:textId="77777777" w:rsidTr="00360AE8">
        <w:trPr>
          <w:trHeight w:val="263"/>
        </w:trPr>
        <w:tc>
          <w:tcPr>
            <w:tcW w:w="3157" w:type="dxa"/>
          </w:tcPr>
          <w:p w14:paraId="31B49FF5" w14:textId="77777777" w:rsidR="00A9177C" w:rsidRPr="00FC40C4" w:rsidRDefault="00A9177C" w:rsidP="00360AE8">
            <w:pPr>
              <w:overflowPunct w:val="0"/>
              <w:autoSpaceDN w:val="0"/>
              <w:jc w:val="center"/>
              <w:rPr>
                <w:rFonts w:hAnsi="ＭＳ 明朝"/>
                <w:sz w:val="20"/>
              </w:rPr>
            </w:pPr>
            <w:r w:rsidRPr="00A9177C">
              <w:rPr>
                <w:rFonts w:hAnsi="ＭＳ 明朝" w:hint="eastAsia"/>
                <w:spacing w:val="100"/>
                <w:kern w:val="0"/>
                <w:sz w:val="20"/>
                <w:fitText w:val="1800" w:id="-735925504"/>
              </w:rPr>
              <w:t xml:space="preserve">管　理　</w:t>
            </w:r>
            <w:r w:rsidRPr="00A9177C">
              <w:rPr>
                <w:rFonts w:hAnsi="ＭＳ 明朝" w:hint="eastAsia"/>
                <w:kern w:val="0"/>
                <w:sz w:val="20"/>
                <w:fitText w:val="1800" w:id="-735925504"/>
              </w:rPr>
              <w:t>者</w:t>
            </w:r>
          </w:p>
        </w:tc>
        <w:tc>
          <w:tcPr>
            <w:tcW w:w="4819" w:type="dxa"/>
          </w:tcPr>
          <w:p w14:paraId="79693C63" w14:textId="77777777" w:rsidR="00A9177C" w:rsidRPr="00FC40C4" w:rsidRDefault="00A9177C" w:rsidP="00360AE8">
            <w:pPr>
              <w:overflowPunct w:val="0"/>
              <w:autoSpaceDN w:val="0"/>
              <w:rPr>
                <w:rFonts w:hAnsi="ＭＳ 明朝"/>
                <w:sz w:val="20"/>
              </w:rPr>
            </w:pPr>
            <w:r w:rsidRPr="00FC40C4">
              <w:rPr>
                <w:rFonts w:hAnsi="ＭＳ 明朝" w:hint="eastAsia"/>
                <w:sz w:val="20"/>
              </w:rPr>
              <w:t>業務の一元的な管理</w:t>
            </w:r>
          </w:p>
        </w:tc>
        <w:tc>
          <w:tcPr>
            <w:tcW w:w="1134" w:type="dxa"/>
          </w:tcPr>
          <w:p w14:paraId="553E9F9E" w14:textId="77777777" w:rsidR="00A9177C" w:rsidRPr="00FC40C4" w:rsidRDefault="00A9177C" w:rsidP="00360AE8">
            <w:pPr>
              <w:overflowPunct w:val="0"/>
              <w:autoSpaceDN w:val="0"/>
              <w:jc w:val="center"/>
              <w:rPr>
                <w:rFonts w:hAnsi="ＭＳ 明朝"/>
                <w:sz w:val="20"/>
              </w:rPr>
            </w:pPr>
            <w:r w:rsidRPr="00FC40C4">
              <w:rPr>
                <w:rFonts w:hAnsi="ＭＳ 明朝" w:hint="eastAsia"/>
                <w:sz w:val="20"/>
              </w:rPr>
              <w:t>１</w:t>
            </w:r>
            <w:r>
              <w:rPr>
                <w:rFonts w:hAnsi="ＭＳ 明朝" w:hint="eastAsia"/>
                <w:sz w:val="20"/>
              </w:rPr>
              <w:t>名</w:t>
            </w:r>
          </w:p>
        </w:tc>
      </w:tr>
      <w:tr w:rsidR="00A9177C" w:rsidRPr="008F777C" w14:paraId="54B59F5D" w14:textId="77777777" w:rsidTr="00360AE8">
        <w:trPr>
          <w:trHeight w:val="263"/>
        </w:trPr>
        <w:tc>
          <w:tcPr>
            <w:tcW w:w="3157" w:type="dxa"/>
          </w:tcPr>
          <w:p w14:paraId="31796F3A" w14:textId="77777777" w:rsidR="00A9177C" w:rsidRPr="00D977FF" w:rsidRDefault="00A9177C" w:rsidP="00360AE8">
            <w:pPr>
              <w:overflowPunct w:val="0"/>
              <w:autoSpaceDN w:val="0"/>
              <w:jc w:val="center"/>
              <w:rPr>
                <w:rFonts w:hAnsi="ＭＳ 明朝"/>
                <w:sz w:val="20"/>
              </w:rPr>
            </w:pPr>
            <w:r w:rsidRPr="00A9177C">
              <w:rPr>
                <w:rFonts w:hAnsi="ＭＳ 明朝" w:hint="eastAsia"/>
                <w:spacing w:val="100"/>
                <w:kern w:val="0"/>
                <w:sz w:val="20"/>
                <w:fitText w:val="1800" w:id="-735925503"/>
              </w:rPr>
              <w:t>生活相談</w:t>
            </w:r>
            <w:r w:rsidRPr="00A9177C">
              <w:rPr>
                <w:rFonts w:hAnsi="ＭＳ 明朝" w:hint="eastAsia"/>
                <w:kern w:val="0"/>
                <w:sz w:val="20"/>
                <w:fitText w:val="1800" w:id="-735925503"/>
              </w:rPr>
              <w:t>員</w:t>
            </w:r>
          </w:p>
        </w:tc>
        <w:tc>
          <w:tcPr>
            <w:tcW w:w="4819" w:type="dxa"/>
          </w:tcPr>
          <w:p w14:paraId="1AACC170" w14:textId="77777777" w:rsidR="00A9177C" w:rsidRPr="00D977FF" w:rsidRDefault="00A9177C" w:rsidP="00360AE8">
            <w:pPr>
              <w:overflowPunct w:val="0"/>
              <w:autoSpaceDN w:val="0"/>
              <w:rPr>
                <w:rFonts w:hAnsi="ＭＳ 明朝"/>
                <w:sz w:val="20"/>
              </w:rPr>
            </w:pPr>
            <w:r>
              <w:rPr>
                <w:rFonts w:hAnsi="ＭＳ 明朝" w:hint="eastAsia"/>
                <w:sz w:val="20"/>
              </w:rPr>
              <w:t>利用者・家族への</w:t>
            </w:r>
            <w:r w:rsidRPr="00D977FF">
              <w:rPr>
                <w:rFonts w:hAnsi="ＭＳ 明朝" w:hint="eastAsia"/>
                <w:sz w:val="20"/>
              </w:rPr>
              <w:t>相談</w:t>
            </w:r>
            <w:r>
              <w:rPr>
                <w:rFonts w:hAnsi="ＭＳ 明朝" w:hint="eastAsia"/>
                <w:sz w:val="20"/>
              </w:rPr>
              <w:t>援助、地域との連絡調整</w:t>
            </w:r>
          </w:p>
        </w:tc>
        <w:tc>
          <w:tcPr>
            <w:tcW w:w="1134" w:type="dxa"/>
          </w:tcPr>
          <w:p w14:paraId="7085B675" w14:textId="77777777" w:rsidR="00A9177C" w:rsidRPr="00D977FF" w:rsidRDefault="00A9177C" w:rsidP="00360AE8">
            <w:pPr>
              <w:overflowPunct w:val="0"/>
              <w:autoSpaceDN w:val="0"/>
              <w:jc w:val="center"/>
              <w:rPr>
                <w:rFonts w:hAnsi="ＭＳ 明朝"/>
                <w:sz w:val="20"/>
              </w:rPr>
            </w:pPr>
            <w:r>
              <w:rPr>
                <w:rFonts w:hAnsi="ＭＳ 明朝" w:hint="eastAsia"/>
                <w:sz w:val="20"/>
              </w:rPr>
              <w:t>2名</w:t>
            </w:r>
            <w:r w:rsidRPr="00D977FF">
              <w:rPr>
                <w:rFonts w:hAnsi="ＭＳ 明朝" w:hint="eastAsia"/>
                <w:sz w:val="20"/>
              </w:rPr>
              <w:t>以上</w:t>
            </w:r>
          </w:p>
        </w:tc>
      </w:tr>
      <w:tr w:rsidR="00A9177C" w:rsidRPr="008F777C" w14:paraId="018E1983" w14:textId="77777777" w:rsidTr="00360AE8">
        <w:trPr>
          <w:trHeight w:val="263"/>
        </w:trPr>
        <w:tc>
          <w:tcPr>
            <w:tcW w:w="3157" w:type="dxa"/>
          </w:tcPr>
          <w:p w14:paraId="56AF8C2C" w14:textId="77777777" w:rsidR="00A9177C" w:rsidRPr="00D977FF" w:rsidRDefault="00A9177C" w:rsidP="00360AE8">
            <w:pPr>
              <w:overflowPunct w:val="0"/>
              <w:autoSpaceDN w:val="0"/>
              <w:jc w:val="center"/>
              <w:rPr>
                <w:rFonts w:hAnsi="ＭＳ 明朝"/>
                <w:sz w:val="20"/>
              </w:rPr>
            </w:pPr>
            <w:r w:rsidRPr="00A9177C">
              <w:rPr>
                <w:rFonts w:hAnsi="ＭＳ 明朝" w:hint="eastAsia"/>
                <w:spacing w:val="166"/>
                <w:kern w:val="0"/>
                <w:sz w:val="20"/>
                <w:fitText w:val="1800" w:id="-735925502"/>
              </w:rPr>
              <w:t>介護職</w:t>
            </w:r>
            <w:r w:rsidRPr="00A9177C">
              <w:rPr>
                <w:rFonts w:hAnsi="ＭＳ 明朝" w:hint="eastAsia"/>
                <w:spacing w:val="2"/>
                <w:kern w:val="0"/>
                <w:sz w:val="20"/>
                <w:fitText w:val="1800" w:id="-735925502"/>
              </w:rPr>
              <w:t>員</w:t>
            </w:r>
          </w:p>
        </w:tc>
        <w:tc>
          <w:tcPr>
            <w:tcW w:w="4819" w:type="dxa"/>
          </w:tcPr>
          <w:p w14:paraId="27A16893" w14:textId="77777777" w:rsidR="00A9177C" w:rsidRPr="00D977FF" w:rsidRDefault="00A9177C" w:rsidP="00360AE8">
            <w:pPr>
              <w:overflowPunct w:val="0"/>
              <w:autoSpaceDN w:val="0"/>
              <w:rPr>
                <w:rFonts w:hAnsi="ＭＳ 明朝"/>
                <w:sz w:val="20"/>
              </w:rPr>
            </w:pPr>
            <w:r w:rsidRPr="00D977FF">
              <w:rPr>
                <w:rFonts w:hAnsi="ＭＳ 明朝" w:hint="eastAsia"/>
                <w:sz w:val="20"/>
              </w:rPr>
              <w:t>介護業務</w:t>
            </w:r>
          </w:p>
        </w:tc>
        <w:tc>
          <w:tcPr>
            <w:tcW w:w="1134" w:type="dxa"/>
          </w:tcPr>
          <w:p w14:paraId="76359B27" w14:textId="77777777" w:rsidR="00A9177C" w:rsidRPr="00D977FF" w:rsidRDefault="00A9177C" w:rsidP="00360AE8">
            <w:pPr>
              <w:overflowPunct w:val="0"/>
              <w:autoSpaceDN w:val="0"/>
              <w:ind w:right="100"/>
              <w:jc w:val="right"/>
              <w:rPr>
                <w:rFonts w:hAnsi="ＭＳ 明朝"/>
                <w:sz w:val="20"/>
              </w:rPr>
            </w:pPr>
            <w:r>
              <w:rPr>
                <w:rFonts w:hAnsi="ＭＳ 明朝" w:hint="eastAsia"/>
                <w:sz w:val="20"/>
              </w:rPr>
              <w:t>3名</w:t>
            </w:r>
            <w:r w:rsidRPr="00D977FF">
              <w:rPr>
                <w:rFonts w:hAnsi="ＭＳ 明朝" w:hint="eastAsia"/>
                <w:sz w:val="20"/>
              </w:rPr>
              <w:t>以上</w:t>
            </w:r>
          </w:p>
        </w:tc>
      </w:tr>
      <w:tr w:rsidR="00A9177C" w:rsidRPr="008F777C" w14:paraId="58AE759C" w14:textId="77777777" w:rsidTr="00360AE8">
        <w:trPr>
          <w:trHeight w:val="263"/>
        </w:trPr>
        <w:tc>
          <w:tcPr>
            <w:tcW w:w="3157" w:type="dxa"/>
          </w:tcPr>
          <w:p w14:paraId="43757142" w14:textId="77777777" w:rsidR="00A9177C" w:rsidRPr="00D977FF" w:rsidRDefault="00A9177C" w:rsidP="00360AE8">
            <w:pPr>
              <w:overflowPunct w:val="0"/>
              <w:autoSpaceDN w:val="0"/>
              <w:jc w:val="center"/>
              <w:rPr>
                <w:rFonts w:hAnsi="ＭＳ 明朝"/>
                <w:sz w:val="20"/>
              </w:rPr>
            </w:pPr>
            <w:r w:rsidRPr="00A9177C">
              <w:rPr>
                <w:rFonts w:hAnsi="ＭＳ 明朝" w:hint="eastAsia"/>
                <w:kern w:val="0"/>
                <w:sz w:val="20"/>
                <w:fitText w:val="1800" w:id="-735925501"/>
              </w:rPr>
              <w:t>看護師又は准看護師</w:t>
            </w:r>
          </w:p>
        </w:tc>
        <w:tc>
          <w:tcPr>
            <w:tcW w:w="4819" w:type="dxa"/>
          </w:tcPr>
          <w:p w14:paraId="0B86D370" w14:textId="77777777" w:rsidR="00A9177C" w:rsidRPr="00D977FF" w:rsidRDefault="00A9177C" w:rsidP="00360AE8">
            <w:pPr>
              <w:overflowPunct w:val="0"/>
              <w:autoSpaceDN w:val="0"/>
              <w:rPr>
                <w:rFonts w:hAnsi="ＭＳ 明朝"/>
                <w:sz w:val="20"/>
              </w:rPr>
            </w:pPr>
            <w:r w:rsidRPr="00D977FF">
              <w:rPr>
                <w:rFonts w:hAnsi="ＭＳ 明朝" w:hint="eastAsia"/>
                <w:sz w:val="20"/>
              </w:rPr>
              <w:t>健康・保健衛生管理</w:t>
            </w:r>
          </w:p>
        </w:tc>
        <w:tc>
          <w:tcPr>
            <w:tcW w:w="1134" w:type="dxa"/>
          </w:tcPr>
          <w:p w14:paraId="4E6A2230" w14:textId="77777777" w:rsidR="00A9177C" w:rsidRPr="00D977FF" w:rsidRDefault="00A9177C" w:rsidP="00360AE8">
            <w:pPr>
              <w:overflowPunct w:val="0"/>
              <w:autoSpaceDN w:val="0"/>
              <w:jc w:val="center"/>
              <w:rPr>
                <w:rFonts w:hAnsi="ＭＳ 明朝"/>
                <w:sz w:val="20"/>
              </w:rPr>
            </w:pPr>
            <w:r>
              <w:rPr>
                <w:rFonts w:hAnsi="ＭＳ 明朝" w:hint="eastAsia"/>
                <w:sz w:val="20"/>
              </w:rPr>
              <w:t>1名</w:t>
            </w:r>
            <w:r w:rsidRPr="00D977FF">
              <w:rPr>
                <w:rFonts w:hAnsi="ＭＳ 明朝" w:hint="eastAsia"/>
                <w:sz w:val="20"/>
              </w:rPr>
              <w:t>以上</w:t>
            </w:r>
          </w:p>
        </w:tc>
      </w:tr>
      <w:tr w:rsidR="00A9177C" w:rsidRPr="008F777C" w14:paraId="4ACBF51A" w14:textId="77777777" w:rsidTr="00360AE8">
        <w:trPr>
          <w:trHeight w:val="263"/>
        </w:trPr>
        <w:tc>
          <w:tcPr>
            <w:tcW w:w="3157" w:type="dxa"/>
          </w:tcPr>
          <w:p w14:paraId="37E2CA46" w14:textId="77777777" w:rsidR="00A9177C" w:rsidRPr="00D977FF" w:rsidRDefault="00A9177C" w:rsidP="00360AE8">
            <w:pPr>
              <w:overflowPunct w:val="0"/>
              <w:autoSpaceDN w:val="0"/>
              <w:jc w:val="center"/>
              <w:rPr>
                <w:rFonts w:hAnsi="ＭＳ 明朝"/>
                <w:sz w:val="20"/>
              </w:rPr>
            </w:pPr>
            <w:r w:rsidRPr="00A9177C">
              <w:rPr>
                <w:rFonts w:hAnsi="ＭＳ 明朝" w:hint="eastAsia"/>
                <w:spacing w:val="33"/>
                <w:kern w:val="0"/>
                <w:sz w:val="20"/>
                <w:fitText w:val="1800" w:id="-735925500"/>
              </w:rPr>
              <w:t>機能訓練指導</w:t>
            </w:r>
            <w:r w:rsidRPr="00A9177C">
              <w:rPr>
                <w:rFonts w:hAnsi="ＭＳ 明朝" w:hint="eastAsia"/>
                <w:spacing w:val="2"/>
                <w:kern w:val="0"/>
                <w:sz w:val="20"/>
                <w:fitText w:val="1800" w:id="-735925500"/>
              </w:rPr>
              <w:t>員</w:t>
            </w:r>
          </w:p>
        </w:tc>
        <w:tc>
          <w:tcPr>
            <w:tcW w:w="4819" w:type="dxa"/>
          </w:tcPr>
          <w:p w14:paraId="1276A8CA" w14:textId="77777777" w:rsidR="00A9177C" w:rsidRPr="00D977FF" w:rsidRDefault="00A9177C" w:rsidP="00360AE8">
            <w:pPr>
              <w:overflowPunct w:val="0"/>
              <w:autoSpaceDN w:val="0"/>
              <w:rPr>
                <w:rFonts w:hAnsi="ＭＳ 明朝"/>
                <w:sz w:val="20"/>
              </w:rPr>
            </w:pPr>
            <w:r>
              <w:rPr>
                <w:rFonts w:hAnsi="ＭＳ 明朝" w:hint="eastAsia"/>
                <w:sz w:val="20"/>
              </w:rPr>
              <w:t>機能訓練等の指示・助言</w:t>
            </w:r>
          </w:p>
        </w:tc>
        <w:tc>
          <w:tcPr>
            <w:tcW w:w="1134" w:type="dxa"/>
          </w:tcPr>
          <w:p w14:paraId="6D35FA30" w14:textId="77777777" w:rsidR="00A9177C" w:rsidRPr="00D977FF" w:rsidRDefault="00A9177C" w:rsidP="00360AE8">
            <w:pPr>
              <w:overflowPunct w:val="0"/>
              <w:autoSpaceDN w:val="0"/>
              <w:jc w:val="center"/>
              <w:rPr>
                <w:rFonts w:hAnsi="ＭＳ 明朝"/>
                <w:sz w:val="20"/>
              </w:rPr>
            </w:pPr>
            <w:r>
              <w:rPr>
                <w:rFonts w:hAnsi="ＭＳ 明朝" w:hint="eastAsia"/>
                <w:sz w:val="20"/>
              </w:rPr>
              <w:t>１名</w:t>
            </w:r>
            <w:r w:rsidRPr="00D977FF">
              <w:rPr>
                <w:rFonts w:hAnsi="ＭＳ 明朝" w:hint="eastAsia"/>
                <w:sz w:val="20"/>
              </w:rPr>
              <w:t>以上</w:t>
            </w:r>
          </w:p>
        </w:tc>
      </w:tr>
      <w:tr w:rsidR="00A9177C" w:rsidRPr="008F777C" w14:paraId="6A435E34" w14:textId="77777777" w:rsidTr="00360AE8">
        <w:trPr>
          <w:trHeight w:val="263"/>
        </w:trPr>
        <w:tc>
          <w:tcPr>
            <w:tcW w:w="3157" w:type="dxa"/>
          </w:tcPr>
          <w:p w14:paraId="0D86D56B" w14:textId="77777777" w:rsidR="00A9177C" w:rsidRPr="00D977FF" w:rsidRDefault="00A9177C" w:rsidP="00360AE8">
            <w:pPr>
              <w:overflowPunct w:val="0"/>
              <w:autoSpaceDN w:val="0"/>
              <w:jc w:val="center"/>
              <w:rPr>
                <w:rFonts w:hAnsi="ＭＳ 明朝"/>
                <w:sz w:val="20"/>
              </w:rPr>
            </w:pPr>
            <w:r w:rsidRPr="00A9177C">
              <w:rPr>
                <w:rFonts w:hAnsi="ＭＳ 明朝" w:hint="eastAsia"/>
                <w:spacing w:val="33"/>
                <w:kern w:val="0"/>
                <w:sz w:val="20"/>
                <w:fitText w:val="1800" w:id="-735925499"/>
              </w:rPr>
              <w:t>その他の従業</w:t>
            </w:r>
            <w:r w:rsidRPr="00A9177C">
              <w:rPr>
                <w:rFonts w:hAnsi="ＭＳ 明朝" w:hint="eastAsia"/>
                <w:spacing w:val="2"/>
                <w:kern w:val="0"/>
                <w:sz w:val="20"/>
                <w:fitText w:val="1800" w:id="-735925499"/>
              </w:rPr>
              <w:t>者</w:t>
            </w:r>
          </w:p>
        </w:tc>
        <w:tc>
          <w:tcPr>
            <w:tcW w:w="4819" w:type="dxa"/>
          </w:tcPr>
          <w:p w14:paraId="08B61DBA" w14:textId="68AAE7BD" w:rsidR="00A9177C" w:rsidRPr="00D977FF" w:rsidRDefault="00A9177C" w:rsidP="00360AE8">
            <w:pPr>
              <w:overflowPunct w:val="0"/>
              <w:autoSpaceDN w:val="0"/>
              <w:rPr>
                <w:rFonts w:hAnsi="ＭＳ 明朝"/>
                <w:sz w:val="20"/>
              </w:rPr>
            </w:pPr>
            <w:r>
              <w:rPr>
                <w:rFonts w:hAnsi="ＭＳ 明朝" w:hint="eastAsia"/>
                <w:sz w:val="20"/>
              </w:rPr>
              <w:t>事務・運転</w:t>
            </w:r>
            <w:r w:rsidR="004F4B2C">
              <w:rPr>
                <w:rFonts w:hAnsi="ＭＳ 明朝" w:hint="eastAsia"/>
                <w:sz w:val="20"/>
              </w:rPr>
              <w:t>等</w:t>
            </w:r>
          </w:p>
        </w:tc>
        <w:tc>
          <w:tcPr>
            <w:tcW w:w="1134" w:type="dxa"/>
          </w:tcPr>
          <w:p w14:paraId="4D9F105B" w14:textId="77777777" w:rsidR="00A9177C" w:rsidRDefault="00A9177C" w:rsidP="00360AE8">
            <w:pPr>
              <w:overflowPunct w:val="0"/>
              <w:autoSpaceDN w:val="0"/>
              <w:ind w:right="200"/>
              <w:jc w:val="center"/>
              <w:rPr>
                <w:rFonts w:hAnsi="ＭＳ 明朝"/>
                <w:sz w:val="20"/>
              </w:rPr>
            </w:pPr>
            <w:r>
              <w:rPr>
                <w:rFonts w:hAnsi="ＭＳ 明朝" w:hint="eastAsia"/>
                <w:sz w:val="20"/>
              </w:rPr>
              <w:t>必要数</w:t>
            </w:r>
          </w:p>
        </w:tc>
      </w:tr>
    </w:tbl>
    <w:p w14:paraId="3581E75A" w14:textId="77777777" w:rsidR="00A9177C" w:rsidRDefault="00A9177C" w:rsidP="00A9177C">
      <w:pPr>
        <w:overflowPunct w:val="0"/>
        <w:autoSpaceDN w:val="0"/>
        <w:ind w:firstLineChars="100" w:firstLine="210"/>
        <w:rPr>
          <w:rFonts w:ascii="ＭＳ ゴシック" w:eastAsia="ＭＳ ゴシック" w:hAnsi="ＭＳ ゴシック"/>
          <w:b/>
          <w:bCs/>
        </w:rPr>
      </w:pPr>
      <w:bookmarkStart w:id="3" w:name="_Hlk159405253"/>
      <w:bookmarkEnd w:id="2"/>
    </w:p>
    <w:p w14:paraId="53954834" w14:textId="77777777" w:rsidR="00A9177C" w:rsidRPr="002B7501" w:rsidRDefault="00A9177C" w:rsidP="00A9177C">
      <w:pPr>
        <w:overflowPunct w:val="0"/>
        <w:autoSpaceDN w:val="0"/>
        <w:ind w:firstLineChars="100" w:firstLine="210"/>
        <w:rPr>
          <w:rFonts w:hAnsi="ＭＳ 明朝"/>
          <w:szCs w:val="21"/>
        </w:rPr>
      </w:pPr>
      <w:r w:rsidRPr="002B7501">
        <w:rPr>
          <w:rFonts w:hAnsi="ＭＳ 明朝"/>
        </w:rPr>
        <w:t>(</w:t>
      </w:r>
      <w:r>
        <w:rPr>
          <w:rFonts w:hAnsi="ＭＳ 明朝" w:hint="eastAsia"/>
        </w:rPr>
        <w:t>4</w:t>
      </w:r>
      <w:r w:rsidRPr="002B7501">
        <w:rPr>
          <w:rFonts w:hAnsi="ＭＳ 明朝"/>
        </w:rPr>
        <w:t>)</w:t>
      </w:r>
      <w:r w:rsidRPr="002B7501">
        <w:rPr>
          <w:rFonts w:hAnsi="ＭＳ 明朝" w:hint="eastAsia"/>
        </w:rPr>
        <w:t xml:space="preserve">　営業</w:t>
      </w:r>
      <w:r>
        <w:rPr>
          <w:rFonts w:hAnsi="ＭＳ 明朝" w:hint="eastAsia"/>
        </w:rPr>
        <w:t>日等</w:t>
      </w:r>
      <w:r w:rsidRPr="002B7501">
        <w:rPr>
          <w:rFonts w:hAnsi="ＭＳ 明朝" w:hint="eastAsia"/>
        </w:rPr>
        <w:t>と</w:t>
      </w:r>
      <w:r w:rsidRPr="002B7501">
        <w:rPr>
          <w:rFonts w:hAnsi="ＭＳ 明朝" w:hint="eastAsia"/>
          <w:szCs w:val="21"/>
        </w:rPr>
        <w:t>定員</w:t>
      </w:r>
    </w:p>
    <w:tbl>
      <w:tblPr>
        <w:tblW w:w="9214"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6"/>
        <w:gridCol w:w="7098"/>
      </w:tblGrid>
      <w:tr w:rsidR="00A9177C" w:rsidRPr="008F777C" w14:paraId="28BD6D53" w14:textId="77777777" w:rsidTr="00360AE8">
        <w:trPr>
          <w:trHeight w:val="263"/>
        </w:trPr>
        <w:tc>
          <w:tcPr>
            <w:tcW w:w="2116" w:type="dxa"/>
          </w:tcPr>
          <w:p w14:paraId="20FFCAEF" w14:textId="77777777" w:rsidR="00A9177C" w:rsidRPr="00893D0D" w:rsidRDefault="00A9177C" w:rsidP="00360AE8">
            <w:pPr>
              <w:overflowPunct w:val="0"/>
              <w:autoSpaceDN w:val="0"/>
              <w:jc w:val="center"/>
              <w:rPr>
                <w:rFonts w:hAnsi="ＭＳ 明朝"/>
                <w:sz w:val="20"/>
              </w:rPr>
            </w:pPr>
            <w:r>
              <w:rPr>
                <w:rFonts w:hAnsi="ＭＳ 明朝" w:hint="eastAsia"/>
                <w:kern w:val="0"/>
                <w:sz w:val="20"/>
              </w:rPr>
              <w:t>営　業　日</w:t>
            </w:r>
          </w:p>
        </w:tc>
        <w:tc>
          <w:tcPr>
            <w:tcW w:w="7098" w:type="dxa"/>
          </w:tcPr>
          <w:p w14:paraId="1018F6B6" w14:textId="071720B6" w:rsidR="00A9177C" w:rsidRPr="00893D0D" w:rsidRDefault="00A9177C" w:rsidP="00360AE8">
            <w:pPr>
              <w:overflowPunct w:val="0"/>
              <w:autoSpaceDN w:val="0"/>
              <w:ind w:firstLineChars="100" w:firstLine="200"/>
              <w:jc w:val="left"/>
              <w:rPr>
                <w:rFonts w:hAnsi="ＭＳ 明朝"/>
                <w:sz w:val="20"/>
              </w:rPr>
            </w:pPr>
            <w:r>
              <w:rPr>
                <w:rFonts w:hAnsi="ＭＳ 明朝" w:hint="eastAsia"/>
                <w:sz w:val="20"/>
              </w:rPr>
              <w:t>月</w:t>
            </w:r>
            <w:r w:rsidRPr="00893D0D">
              <w:rPr>
                <w:rFonts w:hAnsi="ＭＳ 明朝" w:hint="eastAsia"/>
                <w:sz w:val="20"/>
              </w:rPr>
              <w:t>曜日から</w:t>
            </w:r>
            <w:r w:rsidR="004F4B2C">
              <w:rPr>
                <w:rFonts w:hAnsi="ＭＳ 明朝" w:hint="eastAsia"/>
                <w:sz w:val="20"/>
              </w:rPr>
              <w:t>金</w:t>
            </w:r>
            <w:r>
              <w:rPr>
                <w:rFonts w:hAnsi="ＭＳ 明朝" w:hint="eastAsia"/>
                <w:sz w:val="20"/>
              </w:rPr>
              <w:t>曜</w:t>
            </w:r>
            <w:r w:rsidRPr="00893D0D">
              <w:rPr>
                <w:rFonts w:hAnsi="ＭＳ 明朝" w:hint="eastAsia"/>
                <w:sz w:val="20"/>
              </w:rPr>
              <w:t>日まで</w:t>
            </w:r>
            <w:r w:rsidRPr="00360AE8">
              <w:rPr>
                <w:rFonts w:hAnsi="ＭＳ 明朝" w:hint="eastAsia"/>
                <w:sz w:val="18"/>
                <w:szCs w:val="18"/>
              </w:rPr>
              <w:t>（ただし年末年始</w:t>
            </w:r>
            <w:r w:rsidRPr="00360AE8">
              <w:rPr>
                <w:rFonts w:hAnsi="ＭＳ 明朝"/>
                <w:sz w:val="18"/>
                <w:szCs w:val="18"/>
              </w:rPr>
              <w:t>12月30日～1月3日</w:t>
            </w:r>
            <w:r w:rsidRPr="00360AE8">
              <w:rPr>
                <w:rFonts w:hAnsi="ＭＳ 明朝" w:hint="eastAsia"/>
                <w:sz w:val="18"/>
                <w:szCs w:val="18"/>
              </w:rPr>
              <w:t>を除きます）</w:t>
            </w:r>
          </w:p>
        </w:tc>
      </w:tr>
      <w:tr w:rsidR="00A9177C" w:rsidRPr="008F777C" w14:paraId="1D098C60" w14:textId="77777777" w:rsidTr="00360AE8">
        <w:trPr>
          <w:trHeight w:val="263"/>
        </w:trPr>
        <w:tc>
          <w:tcPr>
            <w:tcW w:w="2116" w:type="dxa"/>
          </w:tcPr>
          <w:p w14:paraId="0617CE64" w14:textId="77777777" w:rsidR="00A9177C" w:rsidRPr="00893D0D" w:rsidRDefault="00A9177C" w:rsidP="00360AE8">
            <w:pPr>
              <w:overflowPunct w:val="0"/>
              <w:autoSpaceDN w:val="0"/>
              <w:jc w:val="center"/>
              <w:rPr>
                <w:rFonts w:hAnsi="ＭＳ 明朝"/>
                <w:sz w:val="20"/>
              </w:rPr>
            </w:pPr>
            <w:r w:rsidRPr="00235F1C">
              <w:rPr>
                <w:rFonts w:hAnsi="ＭＳ 明朝" w:hint="eastAsia"/>
                <w:sz w:val="20"/>
              </w:rPr>
              <w:t>営業時間</w:t>
            </w:r>
          </w:p>
        </w:tc>
        <w:tc>
          <w:tcPr>
            <w:tcW w:w="7098" w:type="dxa"/>
          </w:tcPr>
          <w:p w14:paraId="5A557F82" w14:textId="77777777" w:rsidR="00A9177C" w:rsidRPr="00893D0D" w:rsidRDefault="00A9177C" w:rsidP="00360AE8">
            <w:pPr>
              <w:overflowPunct w:val="0"/>
              <w:autoSpaceDN w:val="0"/>
              <w:ind w:firstLineChars="100" w:firstLine="200"/>
              <w:jc w:val="left"/>
              <w:rPr>
                <w:rFonts w:hAnsi="ＭＳ 明朝"/>
                <w:sz w:val="20"/>
              </w:rPr>
            </w:pPr>
            <w:r>
              <w:rPr>
                <w:rFonts w:hAnsi="ＭＳ 明朝" w:hint="eastAsia"/>
                <w:sz w:val="20"/>
              </w:rPr>
              <w:t>8</w:t>
            </w:r>
            <w:r w:rsidRPr="00893D0D">
              <w:rPr>
                <w:rFonts w:hAnsi="ＭＳ 明朝" w:hint="eastAsia"/>
                <w:sz w:val="20"/>
                <w:lang w:eastAsia="zh-TW"/>
              </w:rPr>
              <w:t>時</w:t>
            </w:r>
            <w:r>
              <w:rPr>
                <w:rFonts w:hAnsi="ＭＳ 明朝" w:hint="eastAsia"/>
                <w:sz w:val="20"/>
              </w:rPr>
              <w:t>30</w:t>
            </w:r>
            <w:r w:rsidRPr="00893D0D">
              <w:rPr>
                <w:rFonts w:hAnsi="ＭＳ 明朝" w:hint="eastAsia"/>
                <w:sz w:val="20"/>
                <w:lang w:eastAsia="zh-TW"/>
              </w:rPr>
              <w:t xml:space="preserve">分　～　</w:t>
            </w:r>
            <w:r>
              <w:rPr>
                <w:rFonts w:hAnsi="ＭＳ 明朝" w:hint="eastAsia"/>
                <w:sz w:val="20"/>
              </w:rPr>
              <w:t>17時30分</w:t>
            </w:r>
          </w:p>
        </w:tc>
      </w:tr>
      <w:tr w:rsidR="00A9177C" w:rsidRPr="008F777C" w14:paraId="0CF5C2E3" w14:textId="77777777" w:rsidTr="00360AE8">
        <w:trPr>
          <w:trHeight w:val="263"/>
        </w:trPr>
        <w:tc>
          <w:tcPr>
            <w:tcW w:w="2116" w:type="dxa"/>
          </w:tcPr>
          <w:p w14:paraId="125AF2CE" w14:textId="77777777" w:rsidR="00A9177C" w:rsidRPr="00893D0D" w:rsidRDefault="00A9177C" w:rsidP="00360AE8">
            <w:pPr>
              <w:overflowPunct w:val="0"/>
              <w:autoSpaceDN w:val="0"/>
              <w:jc w:val="center"/>
              <w:rPr>
                <w:rFonts w:hAnsi="ＭＳ 明朝"/>
                <w:sz w:val="20"/>
              </w:rPr>
            </w:pPr>
            <w:r w:rsidRPr="00A9177C">
              <w:rPr>
                <w:rFonts w:hAnsi="ＭＳ 明朝" w:hint="eastAsia"/>
                <w:spacing w:val="14"/>
                <w:kern w:val="0"/>
                <w:sz w:val="20"/>
                <w:fitText w:val="1800" w:id="-735925498"/>
              </w:rPr>
              <w:t>サービス提供時</w:t>
            </w:r>
            <w:r w:rsidRPr="00A9177C">
              <w:rPr>
                <w:rFonts w:hAnsi="ＭＳ 明朝" w:hint="eastAsia"/>
                <w:spacing w:val="2"/>
                <w:kern w:val="0"/>
                <w:sz w:val="20"/>
                <w:fitText w:val="1800" w:id="-735925498"/>
              </w:rPr>
              <w:t>間</w:t>
            </w:r>
          </w:p>
        </w:tc>
        <w:tc>
          <w:tcPr>
            <w:tcW w:w="7098" w:type="dxa"/>
          </w:tcPr>
          <w:p w14:paraId="46217797" w14:textId="77777777" w:rsidR="00A9177C" w:rsidRPr="00893D0D" w:rsidRDefault="00A9177C" w:rsidP="00360AE8">
            <w:pPr>
              <w:overflowPunct w:val="0"/>
              <w:autoSpaceDN w:val="0"/>
              <w:ind w:firstLineChars="100" w:firstLine="200"/>
              <w:jc w:val="left"/>
              <w:rPr>
                <w:rFonts w:hAnsi="ＭＳ 明朝"/>
                <w:sz w:val="20"/>
                <w:lang w:eastAsia="zh-TW"/>
              </w:rPr>
            </w:pPr>
            <w:r>
              <w:rPr>
                <w:rFonts w:hAnsi="ＭＳ 明朝" w:hint="eastAsia"/>
                <w:sz w:val="20"/>
              </w:rPr>
              <w:t>9</w:t>
            </w:r>
            <w:r w:rsidRPr="00893D0D">
              <w:rPr>
                <w:rFonts w:hAnsi="ＭＳ 明朝" w:hint="eastAsia"/>
                <w:sz w:val="20"/>
                <w:lang w:eastAsia="zh-TW"/>
              </w:rPr>
              <w:t>時</w:t>
            </w:r>
            <w:r>
              <w:rPr>
                <w:rFonts w:hAnsi="ＭＳ 明朝" w:hint="eastAsia"/>
                <w:sz w:val="20"/>
              </w:rPr>
              <w:t>20</w:t>
            </w:r>
            <w:r w:rsidRPr="00893D0D">
              <w:rPr>
                <w:rFonts w:hAnsi="ＭＳ 明朝" w:hint="eastAsia"/>
                <w:sz w:val="20"/>
                <w:lang w:eastAsia="zh-TW"/>
              </w:rPr>
              <w:t xml:space="preserve">分　～　</w:t>
            </w:r>
            <w:r>
              <w:rPr>
                <w:rFonts w:hAnsi="ＭＳ 明朝" w:hint="eastAsia"/>
                <w:sz w:val="20"/>
              </w:rPr>
              <w:t>16</w:t>
            </w:r>
            <w:r w:rsidRPr="00893D0D">
              <w:rPr>
                <w:rFonts w:hAnsi="ＭＳ 明朝" w:hint="eastAsia"/>
                <w:sz w:val="20"/>
                <w:lang w:eastAsia="zh-TW"/>
              </w:rPr>
              <w:t>時</w:t>
            </w:r>
            <w:r>
              <w:rPr>
                <w:rFonts w:hAnsi="ＭＳ 明朝" w:hint="eastAsia"/>
                <w:sz w:val="20"/>
              </w:rPr>
              <w:t>30</w:t>
            </w:r>
            <w:r w:rsidRPr="00893D0D">
              <w:rPr>
                <w:rFonts w:hAnsi="ＭＳ 明朝" w:hint="eastAsia"/>
                <w:sz w:val="20"/>
                <w:lang w:eastAsia="zh-TW"/>
              </w:rPr>
              <w:t>分</w:t>
            </w:r>
          </w:p>
        </w:tc>
      </w:tr>
      <w:tr w:rsidR="00A9177C" w:rsidRPr="008F777C" w14:paraId="6B19FBC3" w14:textId="77777777" w:rsidTr="00360AE8">
        <w:trPr>
          <w:trHeight w:val="263"/>
        </w:trPr>
        <w:tc>
          <w:tcPr>
            <w:tcW w:w="2116" w:type="dxa"/>
          </w:tcPr>
          <w:p w14:paraId="4B422893" w14:textId="77777777" w:rsidR="00A9177C" w:rsidRPr="00893D0D" w:rsidRDefault="00A9177C" w:rsidP="00360AE8">
            <w:pPr>
              <w:overflowPunct w:val="0"/>
              <w:autoSpaceDN w:val="0"/>
              <w:jc w:val="center"/>
              <w:rPr>
                <w:rFonts w:hAnsi="ＭＳ 明朝"/>
                <w:sz w:val="20"/>
              </w:rPr>
            </w:pPr>
            <w:r w:rsidRPr="00235F1C">
              <w:rPr>
                <w:rFonts w:hAnsi="ＭＳ 明朝" w:hint="eastAsia"/>
                <w:sz w:val="20"/>
              </w:rPr>
              <w:t>定</w:t>
            </w:r>
            <w:r>
              <w:rPr>
                <w:rFonts w:hAnsi="ＭＳ 明朝" w:hint="eastAsia"/>
                <w:sz w:val="20"/>
              </w:rPr>
              <w:t xml:space="preserve">　　</w:t>
            </w:r>
            <w:r w:rsidRPr="00235F1C">
              <w:rPr>
                <w:rFonts w:hAnsi="ＭＳ 明朝" w:hint="eastAsia"/>
                <w:sz w:val="20"/>
              </w:rPr>
              <w:t>員</w:t>
            </w:r>
          </w:p>
        </w:tc>
        <w:tc>
          <w:tcPr>
            <w:tcW w:w="7098" w:type="dxa"/>
          </w:tcPr>
          <w:p w14:paraId="441B6C63" w14:textId="4D82642B" w:rsidR="00A9177C" w:rsidRPr="00893D0D" w:rsidRDefault="00A9177C" w:rsidP="00360AE8">
            <w:pPr>
              <w:overflowPunct w:val="0"/>
              <w:autoSpaceDN w:val="0"/>
              <w:ind w:firstLineChars="100" w:firstLine="200"/>
              <w:jc w:val="left"/>
              <w:rPr>
                <w:rFonts w:hAnsi="ＭＳ 明朝"/>
                <w:sz w:val="20"/>
              </w:rPr>
            </w:pPr>
            <w:r>
              <w:rPr>
                <w:rFonts w:hAnsi="ＭＳ 明朝" w:hint="eastAsia"/>
                <w:sz w:val="20"/>
              </w:rPr>
              <w:t>2</w:t>
            </w:r>
            <w:r w:rsidR="007A3564">
              <w:rPr>
                <w:rFonts w:hAnsi="ＭＳ 明朝" w:hint="eastAsia"/>
                <w:sz w:val="20"/>
              </w:rPr>
              <w:t>0</w:t>
            </w:r>
            <w:r w:rsidRPr="00893D0D">
              <w:rPr>
                <w:rFonts w:hAnsi="ＭＳ 明朝" w:hint="eastAsia"/>
                <w:sz w:val="20"/>
              </w:rPr>
              <w:t>名</w:t>
            </w:r>
          </w:p>
        </w:tc>
      </w:tr>
      <w:bookmarkEnd w:id="3"/>
    </w:tbl>
    <w:p w14:paraId="5EDC53F6" w14:textId="77777777" w:rsidR="00A9177C" w:rsidRPr="008F777C" w:rsidRDefault="00A9177C" w:rsidP="00A9177C">
      <w:pPr>
        <w:overflowPunct w:val="0"/>
        <w:autoSpaceDN w:val="0"/>
        <w:rPr>
          <w:rFonts w:ascii="ＭＳ ゴシック" w:eastAsia="ＭＳ ゴシック" w:hAnsi="ＭＳ ゴシック"/>
        </w:rPr>
      </w:pPr>
    </w:p>
    <w:p w14:paraId="458DE267" w14:textId="77777777" w:rsidR="00A9177C" w:rsidRDefault="00A9177C" w:rsidP="00A9177C">
      <w:pPr>
        <w:overflowPunct w:val="0"/>
        <w:autoSpaceDN w:val="0"/>
        <w:rPr>
          <w:rFonts w:ascii="ＭＳ ゴシック" w:eastAsia="ＭＳ ゴシック" w:hAnsi="ＭＳ ゴシック"/>
        </w:rPr>
      </w:pPr>
      <w:r w:rsidRPr="008F777C">
        <w:rPr>
          <w:rFonts w:ascii="ＭＳ ゴシック" w:eastAsia="ＭＳ ゴシック" w:hAnsi="ＭＳ ゴシック" w:hint="eastAsia"/>
        </w:rPr>
        <w:t>４　サービスの</w:t>
      </w:r>
      <w:r>
        <w:rPr>
          <w:rFonts w:ascii="ＭＳ ゴシック" w:eastAsia="ＭＳ ゴシック" w:hAnsi="ＭＳ ゴシック" w:hint="eastAsia"/>
        </w:rPr>
        <w:t>概要</w:t>
      </w:r>
    </w:p>
    <w:p w14:paraId="6F3361AE" w14:textId="77777777" w:rsidR="00A9177C" w:rsidRPr="002B7501" w:rsidRDefault="00A9177C" w:rsidP="00A9177C">
      <w:pPr>
        <w:overflowPunct w:val="0"/>
        <w:autoSpaceDN w:val="0"/>
        <w:ind w:firstLineChars="100" w:firstLine="210"/>
        <w:jc w:val="left"/>
        <w:rPr>
          <w:rFonts w:hAnsi="ＭＳ 明朝"/>
        </w:rPr>
      </w:pPr>
      <w:r w:rsidRPr="002B7501">
        <w:rPr>
          <w:rFonts w:hAnsi="ＭＳ 明朝"/>
        </w:rPr>
        <w:t>(1)　介護保険給付対象サービス</w:t>
      </w:r>
    </w:p>
    <w:p w14:paraId="21374F5E" w14:textId="77777777" w:rsidR="00A9177C" w:rsidRPr="008F777C" w:rsidRDefault="00A9177C" w:rsidP="00A9177C">
      <w:pPr>
        <w:overflowPunct w:val="0"/>
        <w:autoSpaceDN w:val="0"/>
        <w:ind w:leftChars="250" w:left="524" w:firstLineChars="100" w:firstLine="210"/>
        <w:rPr>
          <w:rFonts w:ascii="ＭＳ ゴシック" w:eastAsia="ＭＳ ゴシック" w:hAnsi="ＭＳ ゴシック"/>
        </w:rPr>
      </w:pPr>
      <w:r w:rsidRPr="006F3D1F">
        <w:rPr>
          <w:rFonts w:hint="eastAsia"/>
          <w:szCs w:val="21"/>
        </w:rPr>
        <w:t>次の</w:t>
      </w:r>
      <w:r>
        <w:rPr>
          <w:rFonts w:hint="eastAsia"/>
        </w:rPr>
        <w:t>指定</w:t>
      </w:r>
      <w:r w:rsidRPr="008F777C">
        <w:rPr>
          <w:rFonts w:hint="eastAsia"/>
        </w:rPr>
        <w:t>通所介護</w:t>
      </w:r>
      <w:r w:rsidRPr="006F3D1F">
        <w:rPr>
          <w:rFonts w:hint="eastAsia"/>
          <w:szCs w:val="21"/>
        </w:rPr>
        <w:t>については、食費を除き、通常</w:t>
      </w:r>
      <w:r w:rsidRPr="006F3D1F">
        <w:rPr>
          <w:szCs w:val="21"/>
        </w:rPr>
        <w:t>9割（～7割）が介護保険から給付されます。</w:t>
      </w:r>
      <w:r>
        <w:rPr>
          <w:rFonts w:hint="eastAsia"/>
          <w:szCs w:val="21"/>
        </w:rPr>
        <w:t xml:space="preserve">　</w:t>
      </w:r>
      <w:r w:rsidRPr="006F3D1F">
        <w:rPr>
          <w:rFonts w:hint="eastAsia"/>
          <w:szCs w:val="21"/>
        </w:rPr>
        <w:t>「５利用料等」をご確認ください。</w:t>
      </w:r>
    </w:p>
    <w:p w14:paraId="61EC8610" w14:textId="77777777" w:rsidR="00A9177C" w:rsidRPr="002B7501" w:rsidRDefault="00A9177C">
      <w:pPr>
        <w:pStyle w:val="a9"/>
        <w:numPr>
          <w:ilvl w:val="0"/>
          <w:numId w:val="1"/>
        </w:numPr>
        <w:overflowPunct w:val="0"/>
        <w:autoSpaceDN w:val="0"/>
        <w:contextualSpacing w:val="0"/>
        <w:rPr>
          <w:rFonts w:hAnsi="ＭＳ 明朝"/>
        </w:rPr>
      </w:pPr>
      <w:r w:rsidRPr="002B7501">
        <w:rPr>
          <w:rFonts w:hAnsi="ＭＳ 明朝" w:hint="eastAsia"/>
        </w:rPr>
        <w:t>通所介護計画の作成</w:t>
      </w:r>
    </w:p>
    <w:p w14:paraId="49E00780" w14:textId="77777777" w:rsidR="00A9177C" w:rsidRPr="007275F4" w:rsidRDefault="00A9177C" w:rsidP="00A9177C">
      <w:pPr>
        <w:tabs>
          <w:tab w:val="num" w:pos="870"/>
        </w:tabs>
        <w:overflowPunct w:val="0"/>
        <w:autoSpaceDN w:val="0"/>
        <w:ind w:leftChars="200" w:left="838" w:hangingChars="200" w:hanging="419"/>
      </w:pPr>
      <w:r>
        <w:rPr>
          <w:rFonts w:ascii="ＭＳ ゴシック" w:eastAsia="ＭＳ ゴシック" w:hAnsi="ＭＳ ゴシック" w:hint="eastAsia"/>
        </w:rPr>
        <w:t xml:space="preserve">　</w:t>
      </w:r>
      <w:r w:rsidRPr="002B7501">
        <w:rPr>
          <w:rFonts w:hAnsi="ＭＳ 明朝" w:hint="eastAsia"/>
        </w:rPr>
        <w:t>ア</w:t>
      </w:r>
      <w:r>
        <w:rPr>
          <w:rFonts w:ascii="ＭＳ ゴシック" w:eastAsia="ＭＳ ゴシック" w:hAnsi="ＭＳ ゴシック" w:hint="eastAsia"/>
        </w:rPr>
        <w:t xml:space="preserve">　</w:t>
      </w:r>
      <w:r w:rsidRPr="0028682A">
        <w:rPr>
          <w:rFonts w:hint="eastAsia"/>
        </w:rPr>
        <w:t>利用者の心身の状況、希望及びその置かれている環境を踏まえて、</w:t>
      </w:r>
      <w:r w:rsidRPr="007275F4">
        <w:rPr>
          <w:rFonts w:hint="eastAsia"/>
        </w:rPr>
        <w:t>「居宅サービス計画（ケアプラン）」に沿って「通所介護計画」を作成します。</w:t>
      </w:r>
      <w:r>
        <w:rPr>
          <w:rFonts w:hint="eastAsia"/>
        </w:rPr>
        <w:t>ただし、緊急に指定</w:t>
      </w:r>
      <w:r w:rsidRPr="008F777C">
        <w:rPr>
          <w:rFonts w:hint="eastAsia"/>
        </w:rPr>
        <w:t>通所介護</w:t>
      </w:r>
      <w:r>
        <w:rPr>
          <w:rFonts w:hint="eastAsia"/>
        </w:rPr>
        <w:t>が必要な場合は、居宅サービス計画等が作成される前であっても、指定</w:t>
      </w:r>
      <w:r w:rsidRPr="008F777C">
        <w:rPr>
          <w:rFonts w:hint="eastAsia"/>
        </w:rPr>
        <w:t>通所介護</w:t>
      </w:r>
      <w:r>
        <w:rPr>
          <w:rFonts w:hint="eastAsia"/>
        </w:rPr>
        <w:t>の提供はできます。</w:t>
      </w:r>
    </w:p>
    <w:p w14:paraId="328CA4B9" w14:textId="77777777" w:rsidR="00A9177C" w:rsidRPr="007275F4" w:rsidRDefault="00A9177C" w:rsidP="00A9177C">
      <w:pPr>
        <w:pStyle w:val="af8"/>
        <w:overflowPunct w:val="0"/>
        <w:autoSpaceDN w:val="0"/>
        <w:ind w:leftChars="300" w:left="839" w:hangingChars="100" w:hanging="210"/>
      </w:pPr>
      <w:r>
        <w:rPr>
          <w:rFonts w:hint="eastAsia"/>
        </w:rPr>
        <w:t xml:space="preserve">イ　</w:t>
      </w:r>
      <w:r w:rsidRPr="007275F4">
        <w:rPr>
          <w:rFonts w:hint="eastAsia"/>
        </w:rPr>
        <w:t>利用者の要介護状態の軽減</w:t>
      </w:r>
      <w:r>
        <w:rPr>
          <w:rFonts w:hint="eastAsia"/>
        </w:rPr>
        <w:t>若しくは</w:t>
      </w:r>
      <w:r w:rsidRPr="007275F4">
        <w:rPr>
          <w:rFonts w:hint="eastAsia"/>
        </w:rPr>
        <w:t>悪化の防止に資するよう、通所介護の目標を設定し、「通所介護計画」に基づき</w:t>
      </w:r>
      <w:r>
        <w:rPr>
          <w:rFonts w:hint="eastAsia"/>
        </w:rPr>
        <w:t>指定</w:t>
      </w:r>
      <w:r w:rsidRPr="008F777C">
        <w:rPr>
          <w:rFonts w:hint="eastAsia"/>
        </w:rPr>
        <w:t>通所介護</w:t>
      </w:r>
      <w:r w:rsidRPr="007275F4">
        <w:rPr>
          <w:rFonts w:hint="eastAsia"/>
        </w:rPr>
        <w:t>を計画的に行います。</w:t>
      </w:r>
    </w:p>
    <w:p w14:paraId="58982446" w14:textId="77777777" w:rsidR="00A9177C" w:rsidRPr="007275F4" w:rsidRDefault="00A9177C" w:rsidP="00A9177C">
      <w:pPr>
        <w:pStyle w:val="af8"/>
        <w:overflowPunct w:val="0"/>
        <w:autoSpaceDN w:val="0"/>
        <w:ind w:leftChars="300" w:left="839" w:hangingChars="100" w:hanging="210"/>
      </w:pPr>
      <w:r>
        <w:rPr>
          <w:rFonts w:hint="eastAsia"/>
        </w:rPr>
        <w:t>ウ</w:t>
      </w:r>
      <w:r w:rsidRPr="007275F4">
        <w:rPr>
          <w:rFonts w:hint="eastAsia"/>
        </w:rPr>
        <w:t xml:space="preserve">　利用者が書面により</w:t>
      </w:r>
      <w:r>
        <w:rPr>
          <w:rFonts w:hint="eastAsia"/>
        </w:rPr>
        <w:t>指定</w:t>
      </w:r>
      <w:r w:rsidRPr="008F777C">
        <w:rPr>
          <w:rFonts w:hint="eastAsia"/>
        </w:rPr>
        <w:t>通所介護</w:t>
      </w:r>
      <w:r w:rsidRPr="007275F4">
        <w:rPr>
          <w:rFonts w:hint="eastAsia"/>
        </w:rPr>
        <w:t>の内容や提供方法等の変更を希望する場合、その変更が「居宅サービス計画」の範囲内で可能なときは、速やかに「通所介護計画」の変更等の対応を行います。</w:t>
      </w:r>
    </w:p>
    <w:p w14:paraId="5FB46DD1" w14:textId="77777777" w:rsidR="00A9177C" w:rsidRPr="007275F4" w:rsidRDefault="00A9177C" w:rsidP="00A9177C">
      <w:pPr>
        <w:pStyle w:val="af8"/>
        <w:overflowPunct w:val="0"/>
        <w:autoSpaceDN w:val="0"/>
        <w:ind w:leftChars="300" w:left="839" w:hangingChars="100" w:hanging="210"/>
      </w:pPr>
      <w:r>
        <w:rPr>
          <w:rFonts w:hint="eastAsia"/>
        </w:rPr>
        <w:t>エ</w:t>
      </w:r>
      <w:r w:rsidRPr="007275F4">
        <w:rPr>
          <w:rFonts w:hint="eastAsia"/>
        </w:rPr>
        <w:t xml:space="preserve">　「通所介護計画」の作成及び変更に</w:t>
      </w:r>
      <w:r>
        <w:rPr>
          <w:rFonts w:hint="eastAsia"/>
        </w:rPr>
        <w:t>当たって</w:t>
      </w:r>
      <w:r w:rsidRPr="007275F4">
        <w:rPr>
          <w:rFonts w:hint="eastAsia"/>
        </w:rPr>
        <w:t>は、その内容を利用者及び</w:t>
      </w:r>
      <w:r>
        <w:rPr>
          <w:rFonts w:hint="eastAsia"/>
        </w:rPr>
        <w:t>代理人</w:t>
      </w:r>
      <w:r w:rsidRPr="007275F4">
        <w:rPr>
          <w:rFonts w:hint="eastAsia"/>
        </w:rPr>
        <w:t>に対し、説明し同意を得て交付します。</w:t>
      </w:r>
    </w:p>
    <w:p w14:paraId="27E5C358" w14:textId="77777777" w:rsidR="00A9177C" w:rsidRPr="00360AE8" w:rsidRDefault="00A9177C">
      <w:pPr>
        <w:pStyle w:val="a9"/>
        <w:numPr>
          <w:ilvl w:val="0"/>
          <w:numId w:val="1"/>
        </w:numPr>
        <w:overflowPunct w:val="0"/>
        <w:autoSpaceDN w:val="0"/>
        <w:contextualSpacing w:val="0"/>
        <w:rPr>
          <w:rFonts w:hAnsi="ＭＳ 明朝"/>
          <w:szCs w:val="24"/>
        </w:rPr>
      </w:pPr>
      <w:r w:rsidRPr="00360AE8">
        <w:rPr>
          <w:rFonts w:hAnsi="ＭＳ 明朝" w:hint="eastAsia"/>
          <w:szCs w:val="24"/>
        </w:rPr>
        <w:t>送</w:t>
      </w:r>
      <w:r>
        <w:rPr>
          <w:rFonts w:hAnsi="ＭＳ 明朝" w:hint="eastAsia"/>
        </w:rPr>
        <w:t xml:space="preserve"> </w:t>
      </w:r>
      <w:r w:rsidRPr="00360AE8">
        <w:rPr>
          <w:rFonts w:hAnsi="ＭＳ 明朝" w:hint="eastAsia"/>
          <w:szCs w:val="24"/>
        </w:rPr>
        <w:t>迎</w:t>
      </w:r>
    </w:p>
    <w:p w14:paraId="3483C755" w14:textId="77777777" w:rsidR="00A9177C" w:rsidRPr="0037014B" w:rsidRDefault="00A9177C" w:rsidP="00A9177C">
      <w:pPr>
        <w:ind w:leftChars="400" w:left="838" w:firstLineChars="100" w:firstLine="210"/>
        <w:rPr>
          <w:rFonts w:asciiTheme="minorEastAsia" w:hAnsiTheme="minorEastAsia"/>
          <w:szCs w:val="21"/>
        </w:rPr>
      </w:pPr>
      <w:r w:rsidRPr="00990DBC">
        <w:rPr>
          <w:szCs w:val="22"/>
        </w:rPr>
        <w:t>身体状況に合った車輌に配慮し</w:t>
      </w:r>
      <w:r>
        <w:rPr>
          <w:rFonts w:asciiTheme="minorEastAsia" w:hAnsiTheme="minorEastAsia" w:hint="eastAsia"/>
          <w:szCs w:val="21"/>
        </w:rPr>
        <w:t>、</w:t>
      </w:r>
      <w:r w:rsidRPr="0037014B">
        <w:rPr>
          <w:rFonts w:asciiTheme="minorEastAsia" w:hAnsiTheme="minorEastAsia" w:hint="eastAsia"/>
          <w:szCs w:val="21"/>
        </w:rPr>
        <w:t>事業所と自宅間</w:t>
      </w:r>
      <w:r>
        <w:rPr>
          <w:rFonts w:asciiTheme="minorEastAsia" w:hAnsiTheme="minorEastAsia" w:hint="eastAsia"/>
          <w:szCs w:val="21"/>
        </w:rPr>
        <w:t>（居住実態がある場所を含む）の送迎を</w:t>
      </w:r>
      <w:r w:rsidRPr="0037014B">
        <w:rPr>
          <w:rFonts w:asciiTheme="minorEastAsia" w:hAnsiTheme="minorEastAsia" w:hint="eastAsia"/>
          <w:szCs w:val="21"/>
        </w:rPr>
        <w:t>行います。</w:t>
      </w:r>
    </w:p>
    <w:p w14:paraId="3E82E2D8" w14:textId="77777777" w:rsidR="00A9177C" w:rsidRPr="00360AE8" w:rsidRDefault="00A9177C" w:rsidP="00A9177C">
      <w:pPr>
        <w:overflowPunct w:val="0"/>
        <w:autoSpaceDN w:val="0"/>
        <w:rPr>
          <w:rFonts w:hAnsi="ＭＳ 明朝"/>
        </w:rPr>
      </w:pPr>
      <w:r>
        <w:rPr>
          <w:rFonts w:hint="eastAsia"/>
        </w:rPr>
        <w:t xml:space="preserve">　　</w:t>
      </w:r>
      <w:r>
        <w:rPr>
          <w:rFonts w:hAnsi="ＭＳ 明朝" w:hint="eastAsia"/>
        </w:rPr>
        <w:t xml:space="preserve">③ </w:t>
      </w:r>
      <w:r w:rsidRPr="00360AE8">
        <w:rPr>
          <w:rFonts w:hAnsi="ＭＳ 明朝" w:hint="eastAsia"/>
        </w:rPr>
        <w:t>入</w:t>
      </w:r>
      <w:r>
        <w:rPr>
          <w:rFonts w:hAnsi="ＭＳ 明朝" w:hint="eastAsia"/>
        </w:rPr>
        <w:t xml:space="preserve"> </w:t>
      </w:r>
      <w:r w:rsidRPr="00360AE8">
        <w:rPr>
          <w:rFonts w:hAnsi="ＭＳ 明朝" w:hint="eastAsia"/>
        </w:rPr>
        <w:t>浴</w:t>
      </w:r>
    </w:p>
    <w:p w14:paraId="3E453F93" w14:textId="77777777" w:rsidR="00A9177C" w:rsidRDefault="00A9177C" w:rsidP="00A9177C">
      <w:pPr>
        <w:ind w:leftChars="100" w:left="629" w:hangingChars="200" w:hanging="419"/>
        <w:rPr>
          <w:szCs w:val="21"/>
        </w:rPr>
      </w:pPr>
      <w:r>
        <w:rPr>
          <w:rFonts w:hint="eastAsia"/>
        </w:rPr>
        <w:t xml:space="preserve">　　　　</w:t>
      </w:r>
      <w:r>
        <w:rPr>
          <w:rFonts w:asciiTheme="minorEastAsia" w:hAnsiTheme="minorEastAsia" w:hint="eastAsia"/>
          <w:szCs w:val="21"/>
        </w:rPr>
        <w:t>利用者の心身の状況等に応じ</w:t>
      </w:r>
      <w:r w:rsidRPr="00EA0C84">
        <w:rPr>
          <w:rFonts w:asciiTheme="minorEastAsia" w:hAnsiTheme="minorEastAsia" w:hint="eastAsia"/>
          <w:szCs w:val="21"/>
        </w:rPr>
        <w:t>て</w:t>
      </w:r>
      <w:r>
        <w:rPr>
          <w:rFonts w:hint="eastAsia"/>
          <w:szCs w:val="21"/>
        </w:rPr>
        <w:t>、安全でくつろげる</w:t>
      </w:r>
      <w:r w:rsidRPr="00990DBC">
        <w:rPr>
          <w:rFonts w:hint="eastAsia"/>
          <w:szCs w:val="21"/>
        </w:rPr>
        <w:t>入浴</w:t>
      </w:r>
      <w:r>
        <w:rPr>
          <w:rFonts w:hint="eastAsia"/>
          <w:szCs w:val="21"/>
        </w:rPr>
        <w:t>をモットーにしております。</w:t>
      </w:r>
    </w:p>
    <w:p w14:paraId="01A4D2B5" w14:textId="77777777" w:rsidR="00A9177C" w:rsidRDefault="00A9177C" w:rsidP="00A9177C">
      <w:pPr>
        <w:ind w:leftChars="400" w:left="838" w:firstLineChars="100" w:firstLine="210"/>
        <w:rPr>
          <w:rFonts w:asciiTheme="minorEastAsia" w:hAnsiTheme="minorEastAsia"/>
          <w:szCs w:val="21"/>
        </w:rPr>
      </w:pPr>
      <w:r>
        <w:rPr>
          <w:rFonts w:hint="eastAsia"/>
          <w:szCs w:val="21"/>
        </w:rPr>
        <w:t>そして、</w:t>
      </w:r>
      <w:r w:rsidRPr="00EA0C84">
        <w:rPr>
          <w:rFonts w:asciiTheme="minorEastAsia" w:hAnsiTheme="minorEastAsia" w:hint="eastAsia"/>
          <w:szCs w:val="21"/>
        </w:rPr>
        <w:t>自</w:t>
      </w:r>
      <w:r>
        <w:rPr>
          <w:rFonts w:asciiTheme="minorEastAsia" w:hAnsiTheme="minorEastAsia" w:hint="eastAsia"/>
          <w:szCs w:val="21"/>
        </w:rPr>
        <w:t>立支援や日常生活動作能力の向上のため、更衣は極力利用者自身の力で行っていただき、必要に応じて介助、転倒予防のための声掛け、気分の確認など行い</w:t>
      </w:r>
      <w:r w:rsidRPr="0037014B">
        <w:rPr>
          <w:rFonts w:asciiTheme="minorEastAsia" w:hAnsiTheme="minorEastAsia" w:hint="eastAsia"/>
          <w:szCs w:val="21"/>
        </w:rPr>
        <w:t>ます。</w:t>
      </w:r>
    </w:p>
    <w:p w14:paraId="2B34173D" w14:textId="77777777" w:rsidR="00A9177C" w:rsidRDefault="00A9177C" w:rsidP="00A9177C">
      <w:pPr>
        <w:ind w:leftChars="400" w:left="838" w:firstLineChars="100" w:firstLine="210"/>
        <w:rPr>
          <w:rFonts w:asciiTheme="minorEastAsia" w:hAnsiTheme="minorEastAsia"/>
          <w:szCs w:val="21"/>
        </w:rPr>
      </w:pPr>
      <w:r>
        <w:rPr>
          <w:rFonts w:asciiTheme="minorEastAsia" w:hAnsiTheme="minorEastAsia" w:hint="eastAsia"/>
          <w:szCs w:val="21"/>
        </w:rPr>
        <w:t>そして、足元に不安な方にも安心して入浴していただけるようスロープ付きの浴槽も用意しております。</w:t>
      </w:r>
    </w:p>
    <w:p w14:paraId="559911D5" w14:textId="77777777" w:rsidR="00B67D39" w:rsidRPr="00641A97" w:rsidRDefault="00B67D39" w:rsidP="00A9177C">
      <w:pPr>
        <w:ind w:leftChars="400" w:left="838" w:firstLineChars="100" w:firstLine="210"/>
        <w:rPr>
          <w:rFonts w:asciiTheme="minorEastAsia" w:hAnsiTheme="minorEastAsia"/>
          <w:szCs w:val="21"/>
        </w:rPr>
      </w:pPr>
    </w:p>
    <w:p w14:paraId="086C3C75" w14:textId="77777777" w:rsidR="00A9177C" w:rsidRPr="00360AE8" w:rsidRDefault="00A9177C" w:rsidP="00A9177C">
      <w:pPr>
        <w:ind w:firstLineChars="200" w:firstLine="419"/>
        <w:rPr>
          <w:rFonts w:asciiTheme="minorEastAsia" w:hAnsiTheme="minorEastAsia"/>
          <w:szCs w:val="21"/>
        </w:rPr>
      </w:pPr>
      <w:r w:rsidRPr="00360AE8">
        <w:rPr>
          <w:rFonts w:asciiTheme="minorEastAsia" w:hAnsiTheme="minorEastAsia" w:hint="eastAsia"/>
          <w:szCs w:val="21"/>
        </w:rPr>
        <w:lastRenderedPageBreak/>
        <w:t>④</w:t>
      </w:r>
      <w:r>
        <w:rPr>
          <w:rFonts w:asciiTheme="minorEastAsia" w:hAnsiTheme="minorEastAsia" w:hint="eastAsia"/>
          <w:szCs w:val="21"/>
        </w:rPr>
        <w:t xml:space="preserve"> </w:t>
      </w:r>
      <w:r w:rsidRPr="00360AE8">
        <w:rPr>
          <w:rFonts w:asciiTheme="minorEastAsia" w:hAnsiTheme="minorEastAsia" w:hint="eastAsia"/>
          <w:szCs w:val="21"/>
        </w:rPr>
        <w:t>健康管理</w:t>
      </w:r>
    </w:p>
    <w:p w14:paraId="3B580372" w14:textId="77777777" w:rsidR="00A9177C" w:rsidRPr="00360AE8" w:rsidRDefault="00A9177C" w:rsidP="00A9177C">
      <w:pPr>
        <w:spacing w:line="0" w:lineRule="atLeast"/>
        <w:ind w:leftChars="300" w:left="629" w:firstLineChars="100" w:firstLine="210"/>
        <w:rPr>
          <w:rFonts w:hAnsi="ＭＳ 明朝"/>
          <w:szCs w:val="21"/>
        </w:rPr>
      </w:pPr>
      <w:r>
        <w:rPr>
          <w:rFonts w:asciiTheme="minorEastAsia" w:hAnsiTheme="minorEastAsia" w:hint="eastAsia"/>
          <w:szCs w:val="21"/>
        </w:rPr>
        <w:t>利用者の</w:t>
      </w:r>
      <w:r w:rsidRPr="00360AE8">
        <w:rPr>
          <w:rFonts w:hAnsi="ＭＳ 明朝" w:hint="eastAsia"/>
          <w:szCs w:val="21"/>
        </w:rPr>
        <w:t>自宅での様子や病歴等の情報を基に状態を把握し、当日の心身状態から体調確認しながら「普段とは違う」という変化を見逃</w:t>
      </w:r>
      <w:r>
        <w:rPr>
          <w:rFonts w:hAnsi="ＭＳ 明朝" w:hint="eastAsia"/>
          <w:szCs w:val="21"/>
        </w:rPr>
        <w:t>すことなく</w:t>
      </w:r>
      <w:r w:rsidRPr="00360AE8">
        <w:rPr>
          <w:rFonts w:hAnsi="ＭＳ 明朝" w:hint="eastAsia"/>
          <w:szCs w:val="21"/>
        </w:rPr>
        <w:t>、ご家族・主治医等と連携を取り</w:t>
      </w:r>
      <w:r>
        <w:rPr>
          <w:rFonts w:hAnsi="ＭＳ 明朝" w:hint="eastAsia"/>
          <w:szCs w:val="21"/>
        </w:rPr>
        <w:t>、楽しく過ごしていただきます。</w:t>
      </w:r>
    </w:p>
    <w:p w14:paraId="3A8911AE" w14:textId="77777777" w:rsidR="00A9177C" w:rsidRPr="002B7501" w:rsidRDefault="00A9177C" w:rsidP="00A9177C">
      <w:pPr>
        <w:overflowPunct w:val="0"/>
        <w:autoSpaceDN w:val="0"/>
        <w:ind w:leftChars="100" w:left="210" w:firstLineChars="100" w:firstLine="210"/>
        <w:rPr>
          <w:rFonts w:hAnsi="ＭＳ 明朝"/>
        </w:rPr>
      </w:pPr>
      <w:r w:rsidRPr="002B7501">
        <w:rPr>
          <w:rFonts w:hAnsi="ＭＳ 明朝" w:hint="eastAsia"/>
        </w:rPr>
        <w:t>⑤</w:t>
      </w:r>
      <w:r>
        <w:rPr>
          <w:rFonts w:hAnsi="ＭＳ 明朝" w:hint="eastAsia"/>
        </w:rPr>
        <w:t xml:space="preserve"> </w:t>
      </w:r>
      <w:r w:rsidRPr="002B7501">
        <w:rPr>
          <w:rFonts w:hAnsi="ＭＳ 明朝" w:hint="eastAsia"/>
        </w:rPr>
        <w:t>機能訓練</w:t>
      </w:r>
    </w:p>
    <w:p w14:paraId="37781987" w14:textId="77777777" w:rsidR="00A9177C" w:rsidRDefault="00A9177C" w:rsidP="00A9177C">
      <w:pPr>
        <w:overflowPunct w:val="0"/>
        <w:autoSpaceDN w:val="0"/>
        <w:ind w:leftChars="300" w:left="629" w:firstLineChars="100" w:firstLine="210"/>
      </w:pPr>
      <w:r>
        <w:rPr>
          <w:rFonts w:hint="eastAsia"/>
        </w:rPr>
        <w:t>利用者の心身の状況等に応じて、自立した日常生活を営む上で必要な生活機能の改善又は維持するための機能訓練を実施します。</w:t>
      </w:r>
    </w:p>
    <w:p w14:paraId="1578174D" w14:textId="77777777" w:rsidR="00A9177C" w:rsidRPr="002B7501" w:rsidRDefault="00A9177C" w:rsidP="00A9177C">
      <w:pPr>
        <w:overflowPunct w:val="0"/>
        <w:autoSpaceDN w:val="0"/>
        <w:ind w:leftChars="100" w:left="210" w:firstLineChars="100" w:firstLine="210"/>
        <w:rPr>
          <w:rFonts w:hAnsi="ＭＳ 明朝"/>
        </w:rPr>
      </w:pPr>
      <w:r w:rsidRPr="002B7501">
        <w:rPr>
          <w:rFonts w:hAnsi="ＭＳ 明朝" w:hint="eastAsia"/>
        </w:rPr>
        <w:t>⑥</w:t>
      </w:r>
      <w:r>
        <w:rPr>
          <w:rFonts w:hAnsi="ＭＳ 明朝" w:hint="eastAsia"/>
        </w:rPr>
        <w:t xml:space="preserve"> 相談・援助</w:t>
      </w:r>
    </w:p>
    <w:p w14:paraId="3B22B4D9" w14:textId="77777777" w:rsidR="00A9177C" w:rsidRPr="0037014B" w:rsidRDefault="00A9177C" w:rsidP="00A9177C">
      <w:pPr>
        <w:ind w:firstLineChars="400" w:firstLine="838"/>
        <w:rPr>
          <w:rFonts w:asciiTheme="minorEastAsia" w:hAnsiTheme="minorEastAsia"/>
          <w:szCs w:val="21"/>
        </w:rPr>
      </w:pPr>
      <w:r>
        <w:rPr>
          <w:rFonts w:asciiTheme="minorEastAsia" w:hAnsiTheme="minorEastAsia" w:hint="eastAsia"/>
          <w:szCs w:val="21"/>
        </w:rPr>
        <w:t>在宅生活が快適に送れるよう、生活相談や健康相談など暮らしに関する相談に応じます。</w:t>
      </w:r>
    </w:p>
    <w:p w14:paraId="3D80B46F" w14:textId="77777777" w:rsidR="00A9177C" w:rsidRPr="002B7501" w:rsidRDefault="00A9177C" w:rsidP="00A9177C">
      <w:pPr>
        <w:overflowPunct w:val="0"/>
        <w:autoSpaceDN w:val="0"/>
        <w:ind w:leftChars="100" w:left="210" w:firstLineChars="100" w:firstLine="210"/>
        <w:rPr>
          <w:rFonts w:hAnsi="ＭＳ 明朝"/>
        </w:rPr>
      </w:pPr>
      <w:r w:rsidRPr="002B7501">
        <w:rPr>
          <w:rFonts w:hAnsi="ＭＳ 明朝" w:hint="eastAsia"/>
        </w:rPr>
        <w:t>⑦</w:t>
      </w:r>
      <w:r>
        <w:rPr>
          <w:rFonts w:hAnsi="ＭＳ 明朝" w:hint="eastAsia"/>
        </w:rPr>
        <w:t xml:space="preserve"> その他（介護等）</w:t>
      </w:r>
    </w:p>
    <w:p w14:paraId="0D96EABB" w14:textId="77777777" w:rsidR="00A9177C" w:rsidRDefault="00A9177C" w:rsidP="00A9177C">
      <w:pPr>
        <w:ind w:leftChars="300" w:left="629"/>
        <w:rPr>
          <w:rFonts w:asciiTheme="minorEastAsia" w:hAnsiTheme="minorEastAsia"/>
          <w:szCs w:val="21"/>
        </w:rPr>
      </w:pPr>
      <w:r>
        <w:rPr>
          <w:rFonts w:hint="eastAsia"/>
        </w:rPr>
        <w:t xml:space="preserve">　</w:t>
      </w:r>
      <w:r>
        <w:rPr>
          <w:rFonts w:asciiTheme="minorEastAsia" w:hAnsiTheme="minorEastAsia" w:hint="eastAsia"/>
          <w:szCs w:val="21"/>
        </w:rPr>
        <w:t>利用者の心身の状況等に応じて、自立した</w:t>
      </w:r>
      <w:r w:rsidRPr="0037014B">
        <w:rPr>
          <w:rFonts w:asciiTheme="minorEastAsia" w:hAnsiTheme="minorEastAsia" w:hint="eastAsia"/>
          <w:szCs w:val="21"/>
        </w:rPr>
        <w:t>日常生活を営む上で必要な</w:t>
      </w:r>
      <w:r>
        <w:rPr>
          <w:rFonts w:asciiTheme="minorEastAsia" w:hAnsiTheme="minorEastAsia" w:hint="eastAsia"/>
          <w:szCs w:val="21"/>
        </w:rPr>
        <w:t>日常生活上の世話、介護、レクリエーションや行事などを行います。</w:t>
      </w:r>
    </w:p>
    <w:p w14:paraId="71B7CAB1" w14:textId="77777777" w:rsidR="00A9177C" w:rsidRDefault="00A9177C">
      <w:pPr>
        <w:pStyle w:val="a9"/>
        <w:widowControl/>
        <w:numPr>
          <w:ilvl w:val="0"/>
          <w:numId w:val="2"/>
        </w:numPr>
        <w:jc w:val="left"/>
        <w:rPr>
          <w:rFonts w:asciiTheme="minorEastAsia" w:hAnsiTheme="minorEastAsia"/>
          <w:szCs w:val="21"/>
        </w:rPr>
      </w:pPr>
      <w:r w:rsidRPr="00990DBC">
        <w:rPr>
          <w:rFonts w:asciiTheme="minorEastAsia" w:hAnsiTheme="minorEastAsia" w:hint="eastAsia"/>
          <w:szCs w:val="21"/>
        </w:rPr>
        <w:t>おむつ利用の方はおむつを持参</w:t>
      </w:r>
      <w:r>
        <w:rPr>
          <w:rFonts w:asciiTheme="minorEastAsia" w:hAnsiTheme="minorEastAsia" w:hint="eastAsia"/>
          <w:szCs w:val="21"/>
        </w:rPr>
        <w:t>くだ</w:t>
      </w:r>
      <w:r w:rsidRPr="00990DBC">
        <w:rPr>
          <w:rFonts w:asciiTheme="minorEastAsia" w:hAnsiTheme="minorEastAsia" w:hint="eastAsia"/>
          <w:szCs w:val="21"/>
        </w:rPr>
        <w:t>さい。</w:t>
      </w:r>
    </w:p>
    <w:p w14:paraId="32E7E26F" w14:textId="77777777" w:rsidR="00A9177C" w:rsidRPr="00990DBC" w:rsidRDefault="00A9177C">
      <w:pPr>
        <w:pStyle w:val="a9"/>
        <w:widowControl/>
        <w:numPr>
          <w:ilvl w:val="0"/>
          <w:numId w:val="2"/>
        </w:numPr>
        <w:jc w:val="left"/>
        <w:rPr>
          <w:rFonts w:asciiTheme="minorEastAsia" w:hAnsiTheme="minorEastAsia"/>
          <w:szCs w:val="21"/>
        </w:rPr>
      </w:pPr>
      <w:r>
        <w:rPr>
          <w:rFonts w:asciiTheme="minorEastAsia" w:hAnsiTheme="minorEastAsia" w:hint="eastAsia"/>
          <w:szCs w:val="21"/>
        </w:rPr>
        <w:t>レクリエーションや</w:t>
      </w:r>
      <w:r w:rsidRPr="0037014B">
        <w:rPr>
          <w:rFonts w:asciiTheme="minorEastAsia" w:hAnsiTheme="minorEastAsia" w:hint="eastAsia"/>
          <w:szCs w:val="21"/>
        </w:rPr>
        <w:t>行事によっては、別途参加料がかかるものもあります。</w:t>
      </w:r>
    </w:p>
    <w:p w14:paraId="04E6992A" w14:textId="77777777" w:rsidR="00A9177C" w:rsidRDefault="00A9177C" w:rsidP="00A9177C">
      <w:pPr>
        <w:overflowPunct w:val="0"/>
        <w:autoSpaceDN w:val="0"/>
        <w:ind w:leftChars="300" w:left="629"/>
      </w:pPr>
    </w:p>
    <w:p w14:paraId="1D8E95C2" w14:textId="77777777" w:rsidR="00A9177C" w:rsidRDefault="00A9177C" w:rsidP="00A9177C">
      <w:pPr>
        <w:overflowPunct w:val="0"/>
        <w:autoSpaceDN w:val="0"/>
        <w:ind w:leftChars="100" w:left="210"/>
      </w:pPr>
      <w:r>
        <w:rPr>
          <w:rFonts w:hint="eastAsia"/>
        </w:rPr>
        <w:t>(2)　介護保険給付対象外サービス</w:t>
      </w:r>
    </w:p>
    <w:p w14:paraId="0214017B" w14:textId="77777777" w:rsidR="00A9177C" w:rsidRDefault="00A9177C" w:rsidP="00A9177C">
      <w:pPr>
        <w:overflowPunct w:val="0"/>
        <w:autoSpaceDN w:val="0"/>
        <w:ind w:leftChars="300" w:left="629"/>
      </w:pPr>
      <w:r>
        <w:rPr>
          <w:rFonts w:hint="eastAsia"/>
        </w:rPr>
        <w:t>事業所は、利用者又は代理人との合意に基づき、以下の介護保険給付対象外サービスを提供するものとします。</w:t>
      </w:r>
    </w:p>
    <w:p w14:paraId="54898288" w14:textId="77777777" w:rsidR="00A9177C" w:rsidRPr="00360AE8" w:rsidRDefault="00A9177C">
      <w:pPr>
        <w:pStyle w:val="a9"/>
        <w:numPr>
          <w:ilvl w:val="0"/>
          <w:numId w:val="3"/>
        </w:numPr>
        <w:overflowPunct w:val="0"/>
        <w:autoSpaceDN w:val="0"/>
        <w:contextualSpacing w:val="0"/>
        <w:rPr>
          <w:rFonts w:hAnsi="ＭＳ 明朝"/>
        </w:rPr>
      </w:pPr>
      <w:r w:rsidRPr="00360AE8">
        <w:rPr>
          <w:rFonts w:hAnsi="ＭＳ 明朝" w:hint="eastAsia"/>
        </w:rPr>
        <w:t>食事</w:t>
      </w:r>
    </w:p>
    <w:p w14:paraId="3A6173C0" w14:textId="77777777" w:rsidR="00A9177C" w:rsidRDefault="00A9177C" w:rsidP="00A9177C">
      <w:pPr>
        <w:overflowPunct w:val="0"/>
        <w:autoSpaceDN w:val="0"/>
        <w:ind w:leftChars="300" w:left="629"/>
      </w:pPr>
      <w:r>
        <w:rPr>
          <w:rFonts w:hint="eastAsia"/>
        </w:rPr>
        <w:t xml:space="preserve">利用者の身体状況・嗜好を考慮した食事を提供します。また、利用者の自立支援に配慮して、可能な限り離床して食堂等で食事を摂ることを支援します。　</w:t>
      </w:r>
    </w:p>
    <w:p w14:paraId="47A25D26" w14:textId="77777777" w:rsidR="00A9177C" w:rsidRDefault="00A9177C" w:rsidP="00A9177C">
      <w:pPr>
        <w:overflowPunct w:val="0"/>
        <w:autoSpaceDN w:val="0"/>
        <w:ind w:firstLineChars="200" w:firstLine="419"/>
      </w:pPr>
      <w:r>
        <w:rPr>
          <w:rFonts w:hint="eastAsia"/>
        </w:rPr>
        <w:t>② おむつの提供</w:t>
      </w:r>
    </w:p>
    <w:p w14:paraId="3ADC50D3" w14:textId="77777777" w:rsidR="00A9177C" w:rsidRPr="00E53E0E" w:rsidRDefault="00A9177C" w:rsidP="00A9177C">
      <w:pPr>
        <w:overflowPunct w:val="0"/>
        <w:autoSpaceDN w:val="0"/>
        <w:ind w:leftChars="200" w:left="419"/>
      </w:pPr>
      <w:r>
        <w:rPr>
          <w:rFonts w:hint="eastAsia"/>
        </w:rPr>
        <w:t>③</w:t>
      </w:r>
      <w:r>
        <w:t xml:space="preserve"> </w:t>
      </w:r>
      <w:r>
        <w:rPr>
          <w:rFonts w:hint="eastAsia"/>
        </w:rPr>
        <w:t>その他（日常生活において通常必要となるものの提供）</w:t>
      </w:r>
    </w:p>
    <w:p w14:paraId="31157636" w14:textId="77777777" w:rsidR="00A9177C" w:rsidRPr="005936FC" w:rsidRDefault="00A9177C" w:rsidP="00A9177C">
      <w:pPr>
        <w:overflowPunct w:val="0"/>
        <w:autoSpaceDN w:val="0"/>
      </w:pPr>
    </w:p>
    <w:p w14:paraId="1F64BB01" w14:textId="77777777" w:rsidR="00A9177C" w:rsidRPr="00B67D39" w:rsidRDefault="00A9177C" w:rsidP="00A9177C">
      <w:pPr>
        <w:overflowPunct w:val="0"/>
        <w:autoSpaceDN w:val="0"/>
        <w:rPr>
          <w:rFonts w:ascii="ＭＳ ゴシック" w:eastAsia="ＭＳ ゴシック" w:hAnsi="ＭＳ ゴシック"/>
        </w:rPr>
      </w:pPr>
      <w:r w:rsidRPr="00B67D39">
        <w:rPr>
          <w:rFonts w:ascii="ＭＳ ゴシック" w:eastAsia="ＭＳ ゴシック" w:hAnsi="ＭＳ ゴシック" w:hint="eastAsia"/>
        </w:rPr>
        <w:t>５　利用料等</w:t>
      </w:r>
    </w:p>
    <w:p w14:paraId="7666D07B" w14:textId="77777777" w:rsidR="00A9177C" w:rsidRPr="008F777C" w:rsidRDefault="00A9177C" w:rsidP="00A9177C">
      <w:pPr>
        <w:overflowPunct w:val="0"/>
        <w:autoSpaceDN w:val="0"/>
        <w:ind w:leftChars="67" w:left="140" w:firstLineChars="131" w:firstLine="274"/>
      </w:pPr>
      <w:r>
        <w:rPr>
          <w:rFonts w:hint="eastAsia"/>
        </w:rPr>
        <w:t>指定</w:t>
      </w:r>
      <w:r w:rsidRPr="008F777C">
        <w:rPr>
          <w:rFonts w:hint="eastAsia"/>
        </w:rPr>
        <w:t>通所介護を利用した場合の「基本利用料」は以下の通りです。お支払いいただく「利用者負担金」は、原則として基本利用料に利用者の介護保険負担割合証に記載された負担割合を乗じた額になります。ただし、支払方法が償還払いになる場合は、利用料の全額をお支払いいただきます。</w:t>
      </w:r>
      <w:r>
        <w:rPr>
          <w:rFonts w:hint="eastAsia"/>
        </w:rPr>
        <w:t>その場合、お</w:t>
      </w:r>
      <w:r w:rsidRPr="008F777C">
        <w:rPr>
          <w:rFonts w:hint="eastAsia"/>
        </w:rPr>
        <w:t>支払いを受けた後、事業所からサービス提供証明書を発行しますので、市町村の介護保険担当窓口に提出し、後日払い戻しを受けてください。</w:t>
      </w:r>
    </w:p>
    <w:p w14:paraId="6158E496" w14:textId="77777777" w:rsidR="00A9177C" w:rsidRPr="008F777C" w:rsidRDefault="00A9177C" w:rsidP="00A9177C">
      <w:pPr>
        <w:overflowPunct w:val="0"/>
        <w:autoSpaceDN w:val="0"/>
        <w:ind w:firstLineChars="100" w:firstLine="210"/>
        <w:rPr>
          <w:rFonts w:hint="eastAsia"/>
        </w:rPr>
      </w:pPr>
    </w:p>
    <w:p w14:paraId="2A462988" w14:textId="77777777" w:rsidR="00A9177C" w:rsidRPr="003D2B92" w:rsidRDefault="00A9177C" w:rsidP="00A9177C">
      <w:pPr>
        <w:overflowPunct w:val="0"/>
        <w:autoSpaceDN w:val="0"/>
        <w:ind w:firstLineChars="100" w:firstLine="210"/>
        <w:rPr>
          <w:lang w:eastAsia="zh-TW"/>
        </w:rPr>
      </w:pPr>
      <w:bookmarkStart w:id="4" w:name="_Hlk159336853"/>
      <w:r w:rsidRPr="003D2B92">
        <w:rPr>
          <w:rFonts w:hint="eastAsia"/>
          <w:lang w:eastAsia="zh-TW"/>
        </w:rPr>
        <w:t xml:space="preserve">(1)　基本部分（通常規模型通所介護費）　</w:t>
      </w:r>
    </w:p>
    <w:p w14:paraId="60B4147B" w14:textId="77777777" w:rsidR="00A9177C" w:rsidRPr="00B67D39" w:rsidRDefault="00A9177C" w:rsidP="00A9177C">
      <w:pPr>
        <w:overflowPunct w:val="0"/>
        <w:autoSpaceDN w:val="0"/>
        <w:ind w:firstLineChars="1700" w:firstLine="3052"/>
        <w:rPr>
          <w:rFonts w:hAnsi="ＭＳ 明朝"/>
        </w:rPr>
      </w:pPr>
      <w:r w:rsidRPr="00B67D39">
        <w:rPr>
          <w:rFonts w:hAnsi="ＭＳ 明朝" w:hint="eastAsia"/>
          <w:sz w:val="18"/>
          <w:szCs w:val="18"/>
        </w:rPr>
        <w:t>✻表は1単位10円です。</w:t>
      </w:r>
    </w:p>
    <w:bookmarkEnd w:id="4"/>
    <w:tbl>
      <w:tblPr>
        <w:tblW w:w="920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559"/>
        <w:gridCol w:w="1134"/>
        <w:gridCol w:w="993"/>
        <w:gridCol w:w="850"/>
        <w:gridCol w:w="851"/>
        <w:gridCol w:w="838"/>
      </w:tblGrid>
      <w:tr w:rsidR="00A9177C" w:rsidRPr="008F777C" w14:paraId="691A0A6D" w14:textId="77777777" w:rsidTr="00360AE8">
        <w:trPr>
          <w:trHeight w:val="224"/>
        </w:trPr>
        <w:tc>
          <w:tcPr>
            <w:tcW w:w="4536" w:type="dxa"/>
            <w:gridSpan w:val="2"/>
            <w:vMerge w:val="restart"/>
          </w:tcPr>
          <w:p w14:paraId="778296DC" w14:textId="77777777" w:rsidR="00A9177C" w:rsidRPr="00143290" w:rsidRDefault="00A9177C" w:rsidP="00360AE8">
            <w:pPr>
              <w:overflowPunct w:val="0"/>
              <w:autoSpaceDN w:val="0"/>
              <w:rPr>
                <w:rFonts w:hAnsi="ＭＳ 明朝"/>
                <w:sz w:val="18"/>
                <w:szCs w:val="18"/>
              </w:rPr>
            </w:pPr>
          </w:p>
        </w:tc>
        <w:tc>
          <w:tcPr>
            <w:tcW w:w="1134" w:type="dxa"/>
            <w:vMerge w:val="restart"/>
          </w:tcPr>
          <w:p w14:paraId="67E27081" w14:textId="77777777" w:rsidR="00A9177C" w:rsidRPr="00893D0D" w:rsidRDefault="00A9177C" w:rsidP="00360AE8">
            <w:pPr>
              <w:overflowPunct w:val="0"/>
              <w:autoSpaceDN w:val="0"/>
              <w:jc w:val="center"/>
              <w:rPr>
                <w:rFonts w:hAnsi="ＭＳ 明朝"/>
                <w:sz w:val="16"/>
                <w:szCs w:val="16"/>
              </w:rPr>
            </w:pPr>
            <w:r w:rsidRPr="00893D0D">
              <w:rPr>
                <w:rFonts w:hAnsi="ＭＳ 明朝" w:hint="eastAsia"/>
                <w:sz w:val="16"/>
                <w:szCs w:val="16"/>
              </w:rPr>
              <w:t>単位数</w:t>
            </w:r>
          </w:p>
          <w:p w14:paraId="7502E4FE" w14:textId="77777777" w:rsidR="00A9177C" w:rsidRPr="00893D0D" w:rsidRDefault="00A9177C" w:rsidP="00360AE8">
            <w:pPr>
              <w:overflowPunct w:val="0"/>
              <w:autoSpaceDN w:val="0"/>
              <w:rPr>
                <w:rFonts w:hAnsi="ＭＳ 明朝"/>
                <w:sz w:val="16"/>
                <w:szCs w:val="16"/>
              </w:rPr>
            </w:pPr>
            <w:r w:rsidRPr="00893D0D">
              <w:rPr>
                <w:rFonts w:hAnsi="ＭＳ 明朝"/>
                <w:sz w:val="16"/>
                <w:szCs w:val="16"/>
              </w:rPr>
              <w:t>(1単位10円)</w:t>
            </w:r>
          </w:p>
        </w:tc>
        <w:tc>
          <w:tcPr>
            <w:tcW w:w="993" w:type="dxa"/>
            <w:vMerge w:val="restart"/>
          </w:tcPr>
          <w:p w14:paraId="0B17E634" w14:textId="77777777" w:rsidR="00A9177C" w:rsidRPr="00893D0D" w:rsidRDefault="00A9177C" w:rsidP="00360AE8">
            <w:pPr>
              <w:overflowPunct w:val="0"/>
              <w:autoSpaceDN w:val="0"/>
              <w:jc w:val="center"/>
              <w:rPr>
                <w:rFonts w:hAnsi="ＭＳ 明朝"/>
                <w:sz w:val="16"/>
                <w:szCs w:val="16"/>
              </w:rPr>
            </w:pPr>
            <w:r w:rsidRPr="00893D0D">
              <w:rPr>
                <w:rFonts w:hAnsi="ＭＳ 明朝" w:hint="eastAsia"/>
                <w:sz w:val="16"/>
                <w:szCs w:val="16"/>
              </w:rPr>
              <w:t>費用額</w:t>
            </w:r>
          </w:p>
          <w:p w14:paraId="2EE70B2B" w14:textId="77777777" w:rsidR="00A9177C" w:rsidRPr="00893D0D" w:rsidRDefault="00A9177C" w:rsidP="00360AE8">
            <w:pPr>
              <w:overflowPunct w:val="0"/>
              <w:autoSpaceDN w:val="0"/>
              <w:jc w:val="center"/>
              <w:rPr>
                <w:rFonts w:hAnsi="ＭＳ 明朝"/>
                <w:sz w:val="16"/>
                <w:szCs w:val="16"/>
              </w:rPr>
            </w:pPr>
            <w:r w:rsidRPr="00893D0D">
              <w:rPr>
                <w:rFonts w:hAnsi="ＭＳ 明朝" w:hint="eastAsia"/>
                <w:sz w:val="16"/>
                <w:szCs w:val="16"/>
              </w:rPr>
              <w:t>〈</w:t>
            </w:r>
            <w:r w:rsidRPr="00893D0D">
              <w:rPr>
                <w:rFonts w:hAnsi="ＭＳ 明朝"/>
                <w:sz w:val="16"/>
                <w:szCs w:val="16"/>
              </w:rPr>
              <w:t>10割〉</w:t>
            </w:r>
          </w:p>
        </w:tc>
        <w:tc>
          <w:tcPr>
            <w:tcW w:w="2539" w:type="dxa"/>
            <w:gridSpan w:val="3"/>
            <w:tcBorders>
              <w:bottom w:val="single" w:sz="4" w:space="0" w:color="auto"/>
            </w:tcBorders>
          </w:tcPr>
          <w:p w14:paraId="70A445E3" w14:textId="77777777" w:rsidR="00A9177C" w:rsidRPr="00893D0D" w:rsidRDefault="00A9177C" w:rsidP="00360AE8">
            <w:pPr>
              <w:overflowPunct w:val="0"/>
              <w:autoSpaceDN w:val="0"/>
              <w:jc w:val="center"/>
              <w:rPr>
                <w:rFonts w:hAnsi="ＭＳ 明朝"/>
                <w:sz w:val="16"/>
                <w:szCs w:val="16"/>
              </w:rPr>
            </w:pPr>
            <w:r w:rsidRPr="00893D0D">
              <w:rPr>
                <w:rFonts w:hAnsi="ＭＳ 明朝" w:hint="eastAsia"/>
                <w:sz w:val="16"/>
                <w:szCs w:val="16"/>
              </w:rPr>
              <w:t>利用者負担額</w:t>
            </w:r>
          </w:p>
        </w:tc>
      </w:tr>
      <w:tr w:rsidR="00A9177C" w:rsidRPr="008F777C" w14:paraId="5D61A556" w14:textId="77777777" w:rsidTr="00360AE8">
        <w:trPr>
          <w:trHeight w:val="285"/>
        </w:trPr>
        <w:tc>
          <w:tcPr>
            <w:tcW w:w="4536" w:type="dxa"/>
            <w:gridSpan w:val="2"/>
            <w:vMerge/>
          </w:tcPr>
          <w:p w14:paraId="270EE645" w14:textId="77777777" w:rsidR="00A9177C" w:rsidRPr="00143290" w:rsidRDefault="00A9177C" w:rsidP="00360AE8">
            <w:pPr>
              <w:overflowPunct w:val="0"/>
              <w:autoSpaceDN w:val="0"/>
              <w:rPr>
                <w:rFonts w:hAnsi="ＭＳ 明朝"/>
                <w:sz w:val="18"/>
                <w:szCs w:val="18"/>
              </w:rPr>
            </w:pPr>
          </w:p>
        </w:tc>
        <w:tc>
          <w:tcPr>
            <w:tcW w:w="1134" w:type="dxa"/>
            <w:vMerge/>
          </w:tcPr>
          <w:p w14:paraId="01A4A369" w14:textId="77777777" w:rsidR="00A9177C" w:rsidRPr="00893D0D" w:rsidRDefault="00A9177C" w:rsidP="00360AE8">
            <w:pPr>
              <w:overflowPunct w:val="0"/>
              <w:autoSpaceDN w:val="0"/>
              <w:rPr>
                <w:rFonts w:hAnsi="ＭＳ 明朝"/>
                <w:sz w:val="18"/>
                <w:szCs w:val="18"/>
              </w:rPr>
            </w:pPr>
          </w:p>
        </w:tc>
        <w:tc>
          <w:tcPr>
            <w:tcW w:w="993" w:type="dxa"/>
            <w:vMerge/>
          </w:tcPr>
          <w:p w14:paraId="241DAB6B" w14:textId="77777777" w:rsidR="00A9177C" w:rsidRPr="00893D0D" w:rsidRDefault="00A9177C" w:rsidP="00360AE8">
            <w:pPr>
              <w:overflowPunct w:val="0"/>
              <w:autoSpaceDN w:val="0"/>
              <w:rPr>
                <w:rFonts w:hAnsi="ＭＳ 明朝"/>
                <w:sz w:val="18"/>
                <w:szCs w:val="18"/>
              </w:rPr>
            </w:pPr>
          </w:p>
        </w:tc>
        <w:tc>
          <w:tcPr>
            <w:tcW w:w="850" w:type="dxa"/>
            <w:tcBorders>
              <w:top w:val="single" w:sz="4" w:space="0" w:color="auto"/>
              <w:bottom w:val="single" w:sz="4" w:space="0" w:color="auto"/>
            </w:tcBorders>
          </w:tcPr>
          <w:p w14:paraId="2145EB29" w14:textId="77777777" w:rsidR="00A9177C" w:rsidRPr="00893D0D" w:rsidRDefault="00A9177C" w:rsidP="00360AE8">
            <w:pPr>
              <w:overflowPunct w:val="0"/>
              <w:autoSpaceDN w:val="0"/>
              <w:jc w:val="center"/>
              <w:rPr>
                <w:rFonts w:hAnsi="ＭＳ 明朝"/>
                <w:sz w:val="18"/>
                <w:szCs w:val="18"/>
              </w:rPr>
            </w:pPr>
            <w:r w:rsidRPr="00893D0D">
              <w:rPr>
                <w:rFonts w:hAnsi="ＭＳ 明朝" w:hint="eastAsia"/>
                <w:sz w:val="18"/>
                <w:szCs w:val="18"/>
              </w:rPr>
              <w:t>１割</w:t>
            </w:r>
          </w:p>
        </w:tc>
        <w:tc>
          <w:tcPr>
            <w:tcW w:w="851" w:type="dxa"/>
            <w:tcBorders>
              <w:top w:val="single" w:sz="4" w:space="0" w:color="auto"/>
            </w:tcBorders>
          </w:tcPr>
          <w:p w14:paraId="125B4739" w14:textId="77777777" w:rsidR="00A9177C" w:rsidRPr="00893D0D" w:rsidRDefault="00A9177C" w:rsidP="00360AE8">
            <w:pPr>
              <w:overflowPunct w:val="0"/>
              <w:autoSpaceDN w:val="0"/>
              <w:jc w:val="center"/>
              <w:rPr>
                <w:rFonts w:hAnsi="ＭＳ 明朝"/>
                <w:sz w:val="18"/>
                <w:szCs w:val="18"/>
              </w:rPr>
            </w:pPr>
            <w:r w:rsidRPr="00893D0D">
              <w:rPr>
                <w:rFonts w:hAnsi="ＭＳ 明朝" w:hint="eastAsia"/>
                <w:sz w:val="18"/>
                <w:szCs w:val="18"/>
              </w:rPr>
              <w:t>２割</w:t>
            </w:r>
          </w:p>
        </w:tc>
        <w:tc>
          <w:tcPr>
            <w:tcW w:w="838" w:type="dxa"/>
            <w:tcBorders>
              <w:top w:val="single" w:sz="4" w:space="0" w:color="auto"/>
            </w:tcBorders>
          </w:tcPr>
          <w:p w14:paraId="52C7FDD5" w14:textId="77777777" w:rsidR="00A9177C" w:rsidRPr="00893D0D" w:rsidRDefault="00A9177C" w:rsidP="00360AE8">
            <w:pPr>
              <w:overflowPunct w:val="0"/>
              <w:autoSpaceDN w:val="0"/>
              <w:jc w:val="center"/>
              <w:rPr>
                <w:rFonts w:hAnsi="ＭＳ 明朝"/>
                <w:sz w:val="18"/>
                <w:szCs w:val="18"/>
              </w:rPr>
            </w:pPr>
            <w:r w:rsidRPr="00893D0D">
              <w:rPr>
                <w:rFonts w:hAnsi="ＭＳ 明朝" w:hint="eastAsia"/>
                <w:sz w:val="18"/>
                <w:szCs w:val="18"/>
              </w:rPr>
              <w:t>３割</w:t>
            </w:r>
          </w:p>
        </w:tc>
      </w:tr>
      <w:tr w:rsidR="001D478E" w:rsidRPr="008F777C" w14:paraId="1E3852CE" w14:textId="77777777" w:rsidTr="00360AE8">
        <w:trPr>
          <w:trHeight w:val="263"/>
        </w:trPr>
        <w:tc>
          <w:tcPr>
            <w:tcW w:w="2977" w:type="dxa"/>
            <w:vMerge w:val="restart"/>
          </w:tcPr>
          <w:p w14:paraId="22BA9738" w14:textId="77777777" w:rsidR="001D478E" w:rsidRPr="00893D0D" w:rsidRDefault="001D478E" w:rsidP="001D478E">
            <w:pPr>
              <w:overflowPunct w:val="0"/>
              <w:autoSpaceDN w:val="0"/>
              <w:rPr>
                <w:rFonts w:hAnsi="ＭＳ 明朝"/>
                <w:sz w:val="16"/>
                <w:szCs w:val="16"/>
              </w:rPr>
            </w:pPr>
            <w:bookmarkStart w:id="5" w:name="_Hlk159336704"/>
            <w:r w:rsidRPr="00893D0D">
              <w:rPr>
                <w:rFonts w:hAnsi="ＭＳ 明朝" w:hint="eastAsia"/>
                <w:sz w:val="16"/>
                <w:szCs w:val="16"/>
              </w:rPr>
              <w:t>所要時間７時間以上８時間未満の場合</w:t>
            </w:r>
          </w:p>
          <w:p w14:paraId="4D571ABC" w14:textId="77777777" w:rsidR="001D478E" w:rsidRPr="00893D0D" w:rsidRDefault="001D478E" w:rsidP="001D478E">
            <w:pPr>
              <w:overflowPunct w:val="0"/>
              <w:autoSpaceDN w:val="0"/>
              <w:rPr>
                <w:rFonts w:hAnsi="ＭＳ 明朝"/>
                <w:sz w:val="18"/>
                <w:szCs w:val="18"/>
              </w:rPr>
            </w:pPr>
          </w:p>
        </w:tc>
        <w:tc>
          <w:tcPr>
            <w:tcW w:w="1559" w:type="dxa"/>
          </w:tcPr>
          <w:p w14:paraId="21A9779D" w14:textId="47B0351C" w:rsidR="001D478E" w:rsidRPr="00893D0D" w:rsidRDefault="001D478E" w:rsidP="001D478E">
            <w:pPr>
              <w:overflowPunct w:val="0"/>
              <w:autoSpaceDN w:val="0"/>
              <w:rPr>
                <w:rFonts w:hAnsi="ＭＳ 明朝"/>
                <w:sz w:val="16"/>
                <w:szCs w:val="16"/>
              </w:rPr>
            </w:pPr>
            <w:r w:rsidRPr="00893D0D">
              <w:rPr>
                <w:rFonts w:hAnsi="ＭＳ 明朝" w:hint="eastAsia"/>
                <w:sz w:val="16"/>
                <w:szCs w:val="16"/>
              </w:rPr>
              <w:t>要介護１</w:t>
            </w:r>
          </w:p>
        </w:tc>
        <w:tc>
          <w:tcPr>
            <w:tcW w:w="1134" w:type="dxa"/>
          </w:tcPr>
          <w:p w14:paraId="7D5E894A" w14:textId="623F4C3F"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658単位</w:t>
            </w:r>
          </w:p>
        </w:tc>
        <w:tc>
          <w:tcPr>
            <w:tcW w:w="993" w:type="dxa"/>
          </w:tcPr>
          <w:p w14:paraId="2EC5D21F" w14:textId="5428FDF3"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6,580</w:t>
            </w:r>
            <w:r w:rsidRPr="00893D0D">
              <w:rPr>
                <w:rFonts w:hAnsi="ＭＳ 明朝" w:hint="eastAsia"/>
                <w:sz w:val="16"/>
                <w:szCs w:val="16"/>
              </w:rPr>
              <w:t>円</w:t>
            </w:r>
          </w:p>
        </w:tc>
        <w:tc>
          <w:tcPr>
            <w:tcW w:w="850" w:type="dxa"/>
            <w:tcBorders>
              <w:top w:val="single" w:sz="4" w:space="0" w:color="auto"/>
            </w:tcBorders>
          </w:tcPr>
          <w:p w14:paraId="761ABB03" w14:textId="65882F42"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658</w:t>
            </w:r>
            <w:r w:rsidRPr="00893D0D">
              <w:rPr>
                <w:rFonts w:hAnsi="ＭＳ 明朝" w:hint="eastAsia"/>
                <w:sz w:val="16"/>
                <w:szCs w:val="16"/>
              </w:rPr>
              <w:t>円</w:t>
            </w:r>
          </w:p>
        </w:tc>
        <w:tc>
          <w:tcPr>
            <w:tcW w:w="851" w:type="dxa"/>
          </w:tcPr>
          <w:p w14:paraId="7A85546D" w14:textId="2A38C444"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1,316</w:t>
            </w:r>
            <w:r w:rsidRPr="00893D0D">
              <w:rPr>
                <w:rFonts w:hAnsi="ＭＳ 明朝" w:hint="eastAsia"/>
                <w:sz w:val="16"/>
                <w:szCs w:val="16"/>
              </w:rPr>
              <w:t>円</w:t>
            </w:r>
          </w:p>
        </w:tc>
        <w:tc>
          <w:tcPr>
            <w:tcW w:w="838" w:type="dxa"/>
          </w:tcPr>
          <w:p w14:paraId="6804E0FE" w14:textId="275F41E6"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1,974</w:t>
            </w:r>
            <w:r w:rsidRPr="00893D0D">
              <w:rPr>
                <w:rFonts w:hAnsi="ＭＳ 明朝" w:hint="eastAsia"/>
                <w:sz w:val="16"/>
                <w:szCs w:val="16"/>
              </w:rPr>
              <w:t>円</w:t>
            </w:r>
          </w:p>
        </w:tc>
      </w:tr>
      <w:tr w:rsidR="001D478E" w:rsidRPr="008F777C" w14:paraId="0E2E137D" w14:textId="77777777" w:rsidTr="00360AE8">
        <w:trPr>
          <w:trHeight w:val="263"/>
        </w:trPr>
        <w:tc>
          <w:tcPr>
            <w:tcW w:w="2977" w:type="dxa"/>
            <w:vMerge/>
          </w:tcPr>
          <w:p w14:paraId="71CD7D34" w14:textId="77777777" w:rsidR="001D478E" w:rsidRPr="00893D0D" w:rsidRDefault="001D478E" w:rsidP="001D478E">
            <w:pPr>
              <w:overflowPunct w:val="0"/>
              <w:autoSpaceDN w:val="0"/>
              <w:rPr>
                <w:rFonts w:hAnsi="ＭＳ 明朝"/>
                <w:sz w:val="18"/>
                <w:szCs w:val="18"/>
              </w:rPr>
            </w:pPr>
          </w:p>
        </w:tc>
        <w:tc>
          <w:tcPr>
            <w:tcW w:w="1559" w:type="dxa"/>
          </w:tcPr>
          <w:p w14:paraId="734921F5" w14:textId="378D6A40" w:rsidR="001D478E" w:rsidRPr="00893D0D" w:rsidRDefault="001D478E" w:rsidP="001D478E">
            <w:pPr>
              <w:overflowPunct w:val="0"/>
              <w:autoSpaceDN w:val="0"/>
              <w:rPr>
                <w:rFonts w:hAnsi="ＭＳ 明朝"/>
                <w:sz w:val="16"/>
                <w:szCs w:val="16"/>
              </w:rPr>
            </w:pPr>
            <w:r w:rsidRPr="00893D0D">
              <w:rPr>
                <w:rFonts w:hAnsi="ＭＳ 明朝" w:hint="eastAsia"/>
                <w:sz w:val="16"/>
                <w:szCs w:val="16"/>
              </w:rPr>
              <w:t>要介護２</w:t>
            </w:r>
          </w:p>
        </w:tc>
        <w:tc>
          <w:tcPr>
            <w:tcW w:w="1134" w:type="dxa"/>
          </w:tcPr>
          <w:p w14:paraId="57A8ADC3" w14:textId="62980768"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777単位</w:t>
            </w:r>
          </w:p>
        </w:tc>
        <w:tc>
          <w:tcPr>
            <w:tcW w:w="993" w:type="dxa"/>
          </w:tcPr>
          <w:p w14:paraId="7D1EF21F" w14:textId="0C5EB8BB"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7,770</w:t>
            </w:r>
            <w:r w:rsidRPr="00893D0D">
              <w:rPr>
                <w:rFonts w:hAnsi="ＭＳ 明朝" w:hint="eastAsia"/>
                <w:sz w:val="16"/>
                <w:szCs w:val="16"/>
              </w:rPr>
              <w:t>円</w:t>
            </w:r>
          </w:p>
        </w:tc>
        <w:tc>
          <w:tcPr>
            <w:tcW w:w="850" w:type="dxa"/>
          </w:tcPr>
          <w:p w14:paraId="273B78C3" w14:textId="70F036AD"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777</w:t>
            </w:r>
            <w:r w:rsidRPr="00893D0D">
              <w:rPr>
                <w:rFonts w:hAnsi="ＭＳ 明朝" w:hint="eastAsia"/>
                <w:sz w:val="16"/>
                <w:szCs w:val="16"/>
              </w:rPr>
              <w:t>円</w:t>
            </w:r>
          </w:p>
        </w:tc>
        <w:tc>
          <w:tcPr>
            <w:tcW w:w="851" w:type="dxa"/>
          </w:tcPr>
          <w:p w14:paraId="2F94A117" w14:textId="0B442138"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1,554</w:t>
            </w:r>
            <w:r w:rsidRPr="00893D0D">
              <w:rPr>
                <w:rFonts w:hAnsi="ＭＳ 明朝" w:hint="eastAsia"/>
                <w:sz w:val="16"/>
                <w:szCs w:val="16"/>
              </w:rPr>
              <w:t>円</w:t>
            </w:r>
          </w:p>
        </w:tc>
        <w:tc>
          <w:tcPr>
            <w:tcW w:w="838" w:type="dxa"/>
          </w:tcPr>
          <w:p w14:paraId="73F4B76F" w14:textId="5665761B"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2,331</w:t>
            </w:r>
            <w:r w:rsidRPr="00893D0D">
              <w:rPr>
                <w:rFonts w:hAnsi="ＭＳ 明朝" w:hint="eastAsia"/>
                <w:sz w:val="16"/>
                <w:szCs w:val="16"/>
              </w:rPr>
              <w:t>円</w:t>
            </w:r>
          </w:p>
        </w:tc>
      </w:tr>
      <w:tr w:rsidR="001D478E" w:rsidRPr="008F777C" w14:paraId="2E657625" w14:textId="77777777" w:rsidTr="00360AE8">
        <w:trPr>
          <w:trHeight w:val="263"/>
        </w:trPr>
        <w:tc>
          <w:tcPr>
            <w:tcW w:w="2977" w:type="dxa"/>
            <w:vMerge/>
          </w:tcPr>
          <w:p w14:paraId="18AE671F" w14:textId="77777777" w:rsidR="001D478E" w:rsidRPr="00893D0D" w:rsidRDefault="001D478E" w:rsidP="001D478E">
            <w:pPr>
              <w:overflowPunct w:val="0"/>
              <w:autoSpaceDN w:val="0"/>
              <w:rPr>
                <w:rFonts w:hAnsi="ＭＳ 明朝"/>
                <w:sz w:val="18"/>
                <w:szCs w:val="18"/>
              </w:rPr>
            </w:pPr>
          </w:p>
        </w:tc>
        <w:tc>
          <w:tcPr>
            <w:tcW w:w="1559" w:type="dxa"/>
          </w:tcPr>
          <w:p w14:paraId="75B6D964" w14:textId="3E66F6EE" w:rsidR="001D478E" w:rsidRPr="00893D0D" w:rsidRDefault="001D478E" w:rsidP="001D478E">
            <w:pPr>
              <w:overflowPunct w:val="0"/>
              <w:autoSpaceDN w:val="0"/>
              <w:rPr>
                <w:rFonts w:hAnsi="ＭＳ 明朝"/>
                <w:sz w:val="16"/>
                <w:szCs w:val="16"/>
              </w:rPr>
            </w:pPr>
            <w:r w:rsidRPr="00893D0D">
              <w:rPr>
                <w:rFonts w:hAnsi="ＭＳ 明朝" w:hint="eastAsia"/>
                <w:sz w:val="16"/>
                <w:szCs w:val="16"/>
              </w:rPr>
              <w:t>要介護３</w:t>
            </w:r>
          </w:p>
        </w:tc>
        <w:tc>
          <w:tcPr>
            <w:tcW w:w="1134" w:type="dxa"/>
          </w:tcPr>
          <w:p w14:paraId="02BEB5F6" w14:textId="3869FC50"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900単位</w:t>
            </w:r>
          </w:p>
        </w:tc>
        <w:tc>
          <w:tcPr>
            <w:tcW w:w="993" w:type="dxa"/>
          </w:tcPr>
          <w:p w14:paraId="69574FBE" w14:textId="31DA227A"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9,000</w:t>
            </w:r>
            <w:r w:rsidRPr="00893D0D">
              <w:rPr>
                <w:rFonts w:hAnsi="ＭＳ 明朝" w:hint="eastAsia"/>
                <w:sz w:val="16"/>
                <w:szCs w:val="16"/>
              </w:rPr>
              <w:t>円</w:t>
            </w:r>
          </w:p>
        </w:tc>
        <w:tc>
          <w:tcPr>
            <w:tcW w:w="850" w:type="dxa"/>
          </w:tcPr>
          <w:p w14:paraId="559B20C3" w14:textId="2242DD44"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900</w:t>
            </w:r>
            <w:r w:rsidRPr="00893D0D">
              <w:rPr>
                <w:rFonts w:hAnsi="ＭＳ 明朝" w:hint="eastAsia"/>
                <w:sz w:val="16"/>
                <w:szCs w:val="16"/>
              </w:rPr>
              <w:t>円</w:t>
            </w:r>
          </w:p>
        </w:tc>
        <w:tc>
          <w:tcPr>
            <w:tcW w:w="851" w:type="dxa"/>
          </w:tcPr>
          <w:p w14:paraId="3B44C988" w14:textId="024088B8"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1,800</w:t>
            </w:r>
            <w:r w:rsidRPr="00893D0D">
              <w:rPr>
                <w:rFonts w:hAnsi="ＭＳ 明朝" w:hint="eastAsia"/>
                <w:sz w:val="16"/>
                <w:szCs w:val="16"/>
              </w:rPr>
              <w:t>円</w:t>
            </w:r>
          </w:p>
        </w:tc>
        <w:tc>
          <w:tcPr>
            <w:tcW w:w="838" w:type="dxa"/>
          </w:tcPr>
          <w:p w14:paraId="58F44770" w14:textId="537399FF"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2,700</w:t>
            </w:r>
            <w:r w:rsidRPr="00893D0D">
              <w:rPr>
                <w:rFonts w:hAnsi="ＭＳ 明朝" w:hint="eastAsia"/>
                <w:sz w:val="16"/>
                <w:szCs w:val="16"/>
              </w:rPr>
              <w:t>円</w:t>
            </w:r>
          </w:p>
        </w:tc>
      </w:tr>
      <w:tr w:rsidR="001D478E" w:rsidRPr="008F777C" w14:paraId="0EE8C915" w14:textId="77777777" w:rsidTr="00360AE8">
        <w:trPr>
          <w:trHeight w:val="263"/>
        </w:trPr>
        <w:tc>
          <w:tcPr>
            <w:tcW w:w="2977" w:type="dxa"/>
            <w:vMerge/>
          </w:tcPr>
          <w:p w14:paraId="057236D9" w14:textId="77777777" w:rsidR="001D478E" w:rsidRPr="00893D0D" w:rsidRDefault="001D478E" w:rsidP="001D478E">
            <w:pPr>
              <w:overflowPunct w:val="0"/>
              <w:autoSpaceDN w:val="0"/>
              <w:rPr>
                <w:rFonts w:hAnsi="ＭＳ 明朝"/>
                <w:sz w:val="18"/>
                <w:szCs w:val="18"/>
              </w:rPr>
            </w:pPr>
          </w:p>
        </w:tc>
        <w:tc>
          <w:tcPr>
            <w:tcW w:w="1559" w:type="dxa"/>
          </w:tcPr>
          <w:p w14:paraId="09AEC84D" w14:textId="19A944A6" w:rsidR="001D478E" w:rsidRPr="00893D0D" w:rsidRDefault="001D478E" w:rsidP="001D478E">
            <w:pPr>
              <w:overflowPunct w:val="0"/>
              <w:autoSpaceDN w:val="0"/>
              <w:rPr>
                <w:rFonts w:hAnsi="ＭＳ 明朝"/>
                <w:sz w:val="16"/>
                <w:szCs w:val="16"/>
              </w:rPr>
            </w:pPr>
            <w:r w:rsidRPr="00893D0D">
              <w:rPr>
                <w:rFonts w:hAnsi="ＭＳ 明朝" w:hint="eastAsia"/>
                <w:sz w:val="16"/>
                <w:szCs w:val="16"/>
              </w:rPr>
              <w:t>要介護４</w:t>
            </w:r>
          </w:p>
        </w:tc>
        <w:tc>
          <w:tcPr>
            <w:tcW w:w="1134" w:type="dxa"/>
          </w:tcPr>
          <w:p w14:paraId="1146DE8F" w14:textId="67023B34"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1,023単位</w:t>
            </w:r>
          </w:p>
        </w:tc>
        <w:tc>
          <w:tcPr>
            <w:tcW w:w="993" w:type="dxa"/>
          </w:tcPr>
          <w:p w14:paraId="66D4CA58" w14:textId="0EF92B78"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10,230</w:t>
            </w:r>
            <w:r w:rsidRPr="00893D0D">
              <w:rPr>
                <w:rFonts w:hAnsi="ＭＳ 明朝" w:hint="eastAsia"/>
                <w:sz w:val="16"/>
                <w:szCs w:val="16"/>
              </w:rPr>
              <w:t>円</w:t>
            </w:r>
          </w:p>
        </w:tc>
        <w:tc>
          <w:tcPr>
            <w:tcW w:w="850" w:type="dxa"/>
          </w:tcPr>
          <w:p w14:paraId="0C638D3B" w14:textId="4F151443"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1,023</w:t>
            </w:r>
            <w:r w:rsidRPr="00893D0D">
              <w:rPr>
                <w:rFonts w:hAnsi="ＭＳ 明朝" w:hint="eastAsia"/>
                <w:sz w:val="16"/>
                <w:szCs w:val="16"/>
              </w:rPr>
              <w:t>円</w:t>
            </w:r>
          </w:p>
        </w:tc>
        <w:tc>
          <w:tcPr>
            <w:tcW w:w="851" w:type="dxa"/>
          </w:tcPr>
          <w:p w14:paraId="622DBC31" w14:textId="6BD23B47"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2,046</w:t>
            </w:r>
            <w:r w:rsidRPr="00893D0D">
              <w:rPr>
                <w:rFonts w:hAnsi="ＭＳ 明朝" w:hint="eastAsia"/>
                <w:sz w:val="16"/>
                <w:szCs w:val="16"/>
              </w:rPr>
              <w:t>円</w:t>
            </w:r>
          </w:p>
        </w:tc>
        <w:tc>
          <w:tcPr>
            <w:tcW w:w="838" w:type="dxa"/>
          </w:tcPr>
          <w:p w14:paraId="0F9980A4" w14:textId="543C392E"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3,069</w:t>
            </w:r>
            <w:r w:rsidRPr="00893D0D">
              <w:rPr>
                <w:rFonts w:hAnsi="ＭＳ 明朝" w:hint="eastAsia"/>
                <w:sz w:val="16"/>
                <w:szCs w:val="16"/>
              </w:rPr>
              <w:t>円</w:t>
            </w:r>
          </w:p>
        </w:tc>
      </w:tr>
      <w:tr w:rsidR="001D478E" w:rsidRPr="008F777C" w14:paraId="2E0E00C6" w14:textId="77777777" w:rsidTr="00360AE8">
        <w:trPr>
          <w:trHeight w:val="263"/>
        </w:trPr>
        <w:tc>
          <w:tcPr>
            <w:tcW w:w="2977" w:type="dxa"/>
            <w:vMerge/>
          </w:tcPr>
          <w:p w14:paraId="1376D245" w14:textId="77777777" w:rsidR="001D478E" w:rsidRPr="00893D0D" w:rsidRDefault="001D478E" w:rsidP="001D478E">
            <w:pPr>
              <w:overflowPunct w:val="0"/>
              <w:autoSpaceDN w:val="0"/>
              <w:rPr>
                <w:rFonts w:hAnsi="ＭＳ 明朝"/>
                <w:sz w:val="18"/>
                <w:szCs w:val="18"/>
              </w:rPr>
            </w:pPr>
          </w:p>
        </w:tc>
        <w:tc>
          <w:tcPr>
            <w:tcW w:w="1559" w:type="dxa"/>
          </w:tcPr>
          <w:p w14:paraId="506D57EA" w14:textId="022A1F84" w:rsidR="001D478E" w:rsidRPr="00893D0D" w:rsidRDefault="001D478E" w:rsidP="001D478E">
            <w:pPr>
              <w:overflowPunct w:val="0"/>
              <w:autoSpaceDN w:val="0"/>
              <w:rPr>
                <w:rFonts w:hAnsi="ＭＳ 明朝"/>
                <w:sz w:val="16"/>
                <w:szCs w:val="16"/>
              </w:rPr>
            </w:pPr>
            <w:r w:rsidRPr="00893D0D">
              <w:rPr>
                <w:rFonts w:hAnsi="ＭＳ 明朝" w:hint="eastAsia"/>
                <w:sz w:val="16"/>
                <w:szCs w:val="16"/>
              </w:rPr>
              <w:t>要介護５</w:t>
            </w:r>
          </w:p>
        </w:tc>
        <w:tc>
          <w:tcPr>
            <w:tcW w:w="1134" w:type="dxa"/>
          </w:tcPr>
          <w:p w14:paraId="0DD2845A" w14:textId="358E8EB9"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1,148単位</w:t>
            </w:r>
          </w:p>
        </w:tc>
        <w:tc>
          <w:tcPr>
            <w:tcW w:w="993" w:type="dxa"/>
          </w:tcPr>
          <w:p w14:paraId="602C2A17" w14:textId="398A43C0"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11,480</w:t>
            </w:r>
            <w:r w:rsidRPr="00893D0D">
              <w:rPr>
                <w:rFonts w:hAnsi="ＭＳ 明朝" w:hint="eastAsia"/>
                <w:sz w:val="16"/>
                <w:szCs w:val="16"/>
              </w:rPr>
              <w:t>円</w:t>
            </w:r>
          </w:p>
        </w:tc>
        <w:tc>
          <w:tcPr>
            <w:tcW w:w="850" w:type="dxa"/>
          </w:tcPr>
          <w:p w14:paraId="19579371" w14:textId="65D62588"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1,148</w:t>
            </w:r>
            <w:r w:rsidRPr="00893D0D">
              <w:rPr>
                <w:rFonts w:hAnsi="ＭＳ 明朝" w:hint="eastAsia"/>
                <w:sz w:val="16"/>
                <w:szCs w:val="16"/>
              </w:rPr>
              <w:t>円</w:t>
            </w:r>
          </w:p>
        </w:tc>
        <w:tc>
          <w:tcPr>
            <w:tcW w:w="851" w:type="dxa"/>
          </w:tcPr>
          <w:p w14:paraId="4FC01CC8" w14:textId="134CA5CA"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2,296</w:t>
            </w:r>
            <w:r w:rsidRPr="00893D0D">
              <w:rPr>
                <w:rFonts w:hAnsi="ＭＳ 明朝" w:hint="eastAsia"/>
                <w:sz w:val="16"/>
                <w:szCs w:val="16"/>
              </w:rPr>
              <w:t>円</w:t>
            </w:r>
          </w:p>
        </w:tc>
        <w:tc>
          <w:tcPr>
            <w:tcW w:w="838" w:type="dxa"/>
          </w:tcPr>
          <w:p w14:paraId="181D107B" w14:textId="319E59D9" w:rsidR="001D478E" w:rsidRPr="00893D0D" w:rsidRDefault="001D478E" w:rsidP="001D478E">
            <w:pPr>
              <w:overflowPunct w:val="0"/>
              <w:autoSpaceDN w:val="0"/>
              <w:jc w:val="right"/>
              <w:rPr>
                <w:rFonts w:hAnsi="ＭＳ 明朝"/>
                <w:sz w:val="16"/>
                <w:szCs w:val="16"/>
              </w:rPr>
            </w:pPr>
            <w:r w:rsidRPr="00893D0D">
              <w:rPr>
                <w:rFonts w:hAnsi="ＭＳ 明朝"/>
                <w:sz w:val="16"/>
                <w:szCs w:val="16"/>
              </w:rPr>
              <w:t>3,444</w:t>
            </w:r>
            <w:r w:rsidRPr="00893D0D">
              <w:rPr>
                <w:rFonts w:hAnsi="ＭＳ 明朝" w:hint="eastAsia"/>
                <w:sz w:val="16"/>
                <w:szCs w:val="16"/>
              </w:rPr>
              <w:t>円</w:t>
            </w:r>
          </w:p>
        </w:tc>
      </w:tr>
    </w:tbl>
    <w:bookmarkEnd w:id="5"/>
    <w:p w14:paraId="6CB68007" w14:textId="77777777" w:rsidR="00A9177C" w:rsidRPr="003D2B92" w:rsidRDefault="00A9177C" w:rsidP="00A9177C">
      <w:pPr>
        <w:overflowPunct w:val="0"/>
        <w:autoSpaceDN w:val="0"/>
        <w:ind w:firstLineChars="100" w:firstLine="210"/>
        <w:rPr>
          <w:rFonts w:hAnsi="ＭＳ 明朝"/>
        </w:rPr>
      </w:pPr>
      <w:r w:rsidRPr="003D2B92">
        <w:rPr>
          <w:rFonts w:hAnsi="ＭＳ 明朝" w:hint="eastAsia"/>
        </w:rPr>
        <w:t>(2)　加算・減算</w:t>
      </w:r>
    </w:p>
    <w:p w14:paraId="305A85C7" w14:textId="77777777" w:rsidR="00A9177C" w:rsidRDefault="00A9177C" w:rsidP="00A9177C">
      <w:pPr>
        <w:overflowPunct w:val="0"/>
        <w:autoSpaceDN w:val="0"/>
        <w:ind w:firstLineChars="200" w:firstLine="419"/>
        <w:rPr>
          <w:rFonts w:hAnsi="ＭＳ 明朝"/>
        </w:rPr>
      </w:pPr>
      <w:r w:rsidRPr="008F777C">
        <w:rPr>
          <w:rFonts w:hint="eastAsia"/>
        </w:rPr>
        <w:lastRenderedPageBreak/>
        <w:t xml:space="preserve">　</w:t>
      </w:r>
      <w:r w:rsidRPr="008F777C">
        <w:rPr>
          <w:rFonts w:hAnsi="ＭＳ 明朝" w:hint="eastAsia"/>
        </w:rPr>
        <w:t>要件を満たす場合には、上記の基本部分に料金が加算又は減算されます。</w:t>
      </w:r>
    </w:p>
    <w:p w14:paraId="1BCAF93D" w14:textId="77777777" w:rsidR="00A9177C" w:rsidRPr="00B67D39" w:rsidRDefault="00A9177C" w:rsidP="00A9177C">
      <w:pPr>
        <w:overflowPunct w:val="0"/>
        <w:autoSpaceDN w:val="0"/>
        <w:ind w:leftChars="86" w:left="180" w:firstLineChars="1400" w:firstLine="2513"/>
        <w:rPr>
          <w:rFonts w:hAnsi="ＭＳ 明朝"/>
        </w:rPr>
      </w:pPr>
      <w:r w:rsidRPr="00B67D39">
        <w:rPr>
          <w:rFonts w:hAnsi="ＭＳ 明朝" w:hint="eastAsia"/>
          <w:sz w:val="18"/>
          <w:szCs w:val="18"/>
        </w:rPr>
        <w:t>✻表は1単位10円です。</w:t>
      </w:r>
    </w:p>
    <w:tbl>
      <w:tblPr>
        <w:tblW w:w="9223" w:type="dxa"/>
        <w:tblInd w:w="416" w:type="dxa"/>
        <w:tblCellMar>
          <w:left w:w="99" w:type="dxa"/>
          <w:right w:w="99" w:type="dxa"/>
        </w:tblCellMar>
        <w:tblLook w:val="04A0" w:firstRow="1" w:lastRow="0" w:firstColumn="1" w:lastColumn="0" w:noHBand="0" w:noVBand="1"/>
      </w:tblPr>
      <w:tblGrid>
        <w:gridCol w:w="2971"/>
        <w:gridCol w:w="993"/>
        <w:gridCol w:w="1332"/>
        <w:gridCol w:w="1005"/>
        <w:gridCol w:w="975"/>
        <w:gridCol w:w="975"/>
        <w:gridCol w:w="972"/>
      </w:tblGrid>
      <w:tr w:rsidR="00A9177C" w:rsidRPr="00C57E42" w14:paraId="2483AE59" w14:textId="77777777" w:rsidTr="007A3564">
        <w:trPr>
          <w:trHeight w:val="20"/>
        </w:trPr>
        <w:tc>
          <w:tcPr>
            <w:tcW w:w="3966" w:type="dxa"/>
            <w:gridSpan w:val="2"/>
            <w:vMerge w:val="restart"/>
            <w:tcBorders>
              <w:top w:val="single" w:sz="8" w:space="0" w:color="auto"/>
              <w:left w:val="single" w:sz="8" w:space="0" w:color="auto"/>
              <w:bottom w:val="single" w:sz="8" w:space="0" w:color="000000"/>
              <w:right w:val="nil"/>
            </w:tcBorders>
            <w:vAlign w:val="center"/>
            <w:hideMark/>
          </w:tcPr>
          <w:p w14:paraId="54C859BF"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【加算・減算名】</w:t>
            </w:r>
          </w:p>
        </w:tc>
        <w:tc>
          <w:tcPr>
            <w:tcW w:w="1333" w:type="dxa"/>
            <w:vMerge w:val="restart"/>
            <w:tcBorders>
              <w:top w:val="single" w:sz="8" w:space="0" w:color="auto"/>
              <w:left w:val="single" w:sz="8" w:space="0" w:color="auto"/>
              <w:bottom w:val="single" w:sz="8" w:space="0" w:color="000000"/>
              <w:right w:val="nil"/>
            </w:tcBorders>
            <w:vAlign w:val="center"/>
            <w:hideMark/>
          </w:tcPr>
          <w:p w14:paraId="2527E442"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単位数</w:t>
            </w:r>
          </w:p>
        </w:tc>
        <w:tc>
          <w:tcPr>
            <w:tcW w:w="1005" w:type="dxa"/>
            <w:tcBorders>
              <w:top w:val="single" w:sz="8" w:space="0" w:color="auto"/>
              <w:left w:val="single" w:sz="8" w:space="0" w:color="auto"/>
              <w:bottom w:val="nil"/>
              <w:right w:val="single" w:sz="8" w:space="0" w:color="auto"/>
            </w:tcBorders>
            <w:vAlign w:val="center"/>
            <w:hideMark/>
          </w:tcPr>
          <w:p w14:paraId="066C72B9"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費用額</w:t>
            </w:r>
          </w:p>
        </w:tc>
        <w:tc>
          <w:tcPr>
            <w:tcW w:w="2919" w:type="dxa"/>
            <w:gridSpan w:val="3"/>
            <w:tcBorders>
              <w:top w:val="single" w:sz="8" w:space="0" w:color="auto"/>
              <w:left w:val="nil"/>
              <w:bottom w:val="single" w:sz="8" w:space="0" w:color="auto"/>
              <w:right w:val="single" w:sz="8" w:space="0" w:color="000000"/>
            </w:tcBorders>
            <w:vAlign w:val="center"/>
            <w:hideMark/>
          </w:tcPr>
          <w:p w14:paraId="0979E646"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利用者負担額</w:t>
            </w:r>
          </w:p>
        </w:tc>
      </w:tr>
      <w:tr w:rsidR="00A9177C" w:rsidRPr="00C57E42" w14:paraId="5020266E" w14:textId="77777777" w:rsidTr="007A3564">
        <w:trPr>
          <w:trHeight w:val="20"/>
        </w:trPr>
        <w:tc>
          <w:tcPr>
            <w:tcW w:w="3966" w:type="dxa"/>
            <w:gridSpan w:val="2"/>
            <w:vMerge/>
            <w:tcBorders>
              <w:top w:val="single" w:sz="8" w:space="0" w:color="auto"/>
              <w:left w:val="single" w:sz="8" w:space="0" w:color="auto"/>
              <w:bottom w:val="single" w:sz="8" w:space="0" w:color="000000"/>
              <w:right w:val="nil"/>
            </w:tcBorders>
            <w:vAlign w:val="center"/>
            <w:hideMark/>
          </w:tcPr>
          <w:p w14:paraId="6AC45888"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1333" w:type="dxa"/>
            <w:vMerge/>
            <w:tcBorders>
              <w:top w:val="single" w:sz="8" w:space="0" w:color="auto"/>
              <w:left w:val="single" w:sz="8" w:space="0" w:color="auto"/>
              <w:bottom w:val="single" w:sz="8" w:space="0" w:color="000000"/>
              <w:right w:val="nil"/>
            </w:tcBorders>
            <w:vAlign w:val="center"/>
            <w:hideMark/>
          </w:tcPr>
          <w:p w14:paraId="09854F32"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1005" w:type="dxa"/>
            <w:tcBorders>
              <w:top w:val="nil"/>
              <w:left w:val="single" w:sz="8" w:space="0" w:color="auto"/>
              <w:bottom w:val="single" w:sz="8" w:space="0" w:color="auto"/>
              <w:right w:val="single" w:sz="8" w:space="0" w:color="auto"/>
            </w:tcBorders>
            <w:vAlign w:val="center"/>
            <w:hideMark/>
          </w:tcPr>
          <w:p w14:paraId="5A3BF952"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〈10割〉</w:t>
            </w:r>
          </w:p>
        </w:tc>
        <w:tc>
          <w:tcPr>
            <w:tcW w:w="975" w:type="dxa"/>
            <w:tcBorders>
              <w:top w:val="nil"/>
              <w:left w:val="nil"/>
              <w:bottom w:val="single" w:sz="8" w:space="0" w:color="auto"/>
              <w:right w:val="single" w:sz="8" w:space="0" w:color="auto"/>
            </w:tcBorders>
            <w:vAlign w:val="center"/>
            <w:hideMark/>
          </w:tcPr>
          <w:p w14:paraId="49D8958E"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１割</w:t>
            </w:r>
          </w:p>
        </w:tc>
        <w:tc>
          <w:tcPr>
            <w:tcW w:w="972" w:type="dxa"/>
            <w:tcBorders>
              <w:top w:val="nil"/>
              <w:left w:val="nil"/>
              <w:bottom w:val="single" w:sz="8" w:space="0" w:color="auto"/>
              <w:right w:val="single" w:sz="8" w:space="0" w:color="auto"/>
            </w:tcBorders>
            <w:vAlign w:val="center"/>
            <w:hideMark/>
          </w:tcPr>
          <w:p w14:paraId="14EE4F77"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２割</w:t>
            </w:r>
          </w:p>
        </w:tc>
        <w:tc>
          <w:tcPr>
            <w:tcW w:w="972" w:type="dxa"/>
            <w:tcBorders>
              <w:top w:val="nil"/>
              <w:left w:val="nil"/>
              <w:bottom w:val="single" w:sz="8" w:space="0" w:color="auto"/>
              <w:right w:val="single" w:sz="8" w:space="0" w:color="auto"/>
            </w:tcBorders>
            <w:vAlign w:val="center"/>
            <w:hideMark/>
          </w:tcPr>
          <w:p w14:paraId="156B4AC5"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３割</w:t>
            </w:r>
          </w:p>
        </w:tc>
      </w:tr>
      <w:tr w:rsidR="00A9177C" w:rsidRPr="00C57E42" w14:paraId="646EC297" w14:textId="77777777" w:rsidTr="007A3564">
        <w:trPr>
          <w:trHeight w:val="20"/>
        </w:trPr>
        <w:tc>
          <w:tcPr>
            <w:tcW w:w="2973" w:type="dxa"/>
            <w:vMerge w:val="restart"/>
            <w:tcBorders>
              <w:top w:val="single" w:sz="8" w:space="0" w:color="auto"/>
              <w:left w:val="single" w:sz="8" w:space="0" w:color="auto"/>
              <w:bottom w:val="single" w:sz="8" w:space="0" w:color="000000"/>
              <w:right w:val="single" w:sz="8" w:space="0" w:color="000000"/>
            </w:tcBorders>
            <w:vAlign w:val="center"/>
            <w:hideMark/>
          </w:tcPr>
          <w:p w14:paraId="7C6F3302" w14:textId="77777777" w:rsidR="00A9177C" w:rsidRPr="00360AE8" w:rsidRDefault="00A9177C">
            <w:pPr>
              <w:pStyle w:val="a9"/>
              <w:widowControl/>
              <w:numPr>
                <w:ilvl w:val="0"/>
                <w:numId w:val="4"/>
              </w:numPr>
              <w:spacing w:line="0" w:lineRule="atLeast"/>
              <w:ind w:left="189" w:hanging="189"/>
              <w:contextualSpacing w:val="0"/>
              <w:rPr>
                <w:rFonts w:hAnsi="ＭＳ 明朝" w:cs="ＭＳ Ｐゴシック"/>
                <w:color w:val="000000"/>
                <w:kern w:val="0"/>
                <w:szCs w:val="21"/>
              </w:rPr>
            </w:pPr>
            <w:r w:rsidRPr="00360AE8">
              <w:rPr>
                <w:rFonts w:hAnsi="ＭＳ 明朝" w:cs="ＭＳ Ｐゴシック" w:hint="eastAsia"/>
                <w:color w:val="000000"/>
                <w:kern w:val="0"/>
                <w:szCs w:val="21"/>
              </w:rPr>
              <w:t>入浴介助加算</w:t>
            </w:r>
          </w:p>
        </w:tc>
        <w:tc>
          <w:tcPr>
            <w:tcW w:w="993" w:type="dxa"/>
            <w:tcBorders>
              <w:top w:val="single" w:sz="8" w:space="0" w:color="auto"/>
              <w:left w:val="nil"/>
              <w:bottom w:val="single" w:sz="8" w:space="0" w:color="auto"/>
              <w:right w:val="single" w:sz="8" w:space="0" w:color="auto"/>
            </w:tcBorders>
            <w:vAlign w:val="center"/>
            <w:hideMark/>
          </w:tcPr>
          <w:p w14:paraId="5104C6E4"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p>
        </w:tc>
        <w:tc>
          <w:tcPr>
            <w:tcW w:w="1333" w:type="dxa"/>
            <w:tcBorders>
              <w:top w:val="nil"/>
              <w:left w:val="nil"/>
              <w:bottom w:val="single" w:sz="8" w:space="0" w:color="000000"/>
              <w:right w:val="single" w:sz="8" w:space="0" w:color="auto"/>
            </w:tcBorders>
            <w:vAlign w:val="center"/>
            <w:hideMark/>
          </w:tcPr>
          <w:p w14:paraId="3F4EF9B6"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40単位/日</w:t>
            </w:r>
          </w:p>
        </w:tc>
        <w:tc>
          <w:tcPr>
            <w:tcW w:w="1005" w:type="dxa"/>
            <w:tcBorders>
              <w:top w:val="nil"/>
              <w:left w:val="nil"/>
              <w:bottom w:val="single" w:sz="8" w:space="0" w:color="000000"/>
              <w:right w:val="single" w:sz="8" w:space="0" w:color="000000"/>
            </w:tcBorders>
            <w:vAlign w:val="center"/>
            <w:hideMark/>
          </w:tcPr>
          <w:p w14:paraId="53CE8FA3"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400円</w:t>
            </w:r>
          </w:p>
        </w:tc>
        <w:tc>
          <w:tcPr>
            <w:tcW w:w="975" w:type="dxa"/>
            <w:tcBorders>
              <w:top w:val="nil"/>
              <w:left w:val="nil"/>
              <w:bottom w:val="single" w:sz="8" w:space="0" w:color="000000"/>
              <w:right w:val="single" w:sz="8" w:space="0" w:color="000000"/>
            </w:tcBorders>
            <w:vAlign w:val="center"/>
            <w:hideMark/>
          </w:tcPr>
          <w:p w14:paraId="366935D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40円</w:t>
            </w:r>
          </w:p>
        </w:tc>
        <w:tc>
          <w:tcPr>
            <w:tcW w:w="972" w:type="dxa"/>
            <w:tcBorders>
              <w:top w:val="nil"/>
              <w:left w:val="nil"/>
              <w:bottom w:val="single" w:sz="8" w:space="0" w:color="000000"/>
              <w:right w:val="single" w:sz="8" w:space="0" w:color="000000"/>
            </w:tcBorders>
            <w:vAlign w:val="center"/>
            <w:hideMark/>
          </w:tcPr>
          <w:p w14:paraId="7D4403FF"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80円</w:t>
            </w:r>
          </w:p>
        </w:tc>
        <w:tc>
          <w:tcPr>
            <w:tcW w:w="972" w:type="dxa"/>
            <w:tcBorders>
              <w:top w:val="nil"/>
              <w:left w:val="nil"/>
              <w:bottom w:val="single" w:sz="8" w:space="0" w:color="000000"/>
              <w:right w:val="single" w:sz="8" w:space="0" w:color="000000"/>
            </w:tcBorders>
            <w:vAlign w:val="center"/>
            <w:hideMark/>
          </w:tcPr>
          <w:p w14:paraId="355A4DFD"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120円</w:t>
            </w:r>
          </w:p>
        </w:tc>
      </w:tr>
      <w:tr w:rsidR="00A9177C" w:rsidRPr="00C57E42" w14:paraId="51FF7D67" w14:textId="77777777" w:rsidTr="007A3564">
        <w:trPr>
          <w:trHeight w:val="20"/>
        </w:trPr>
        <w:tc>
          <w:tcPr>
            <w:tcW w:w="2973" w:type="dxa"/>
            <w:vMerge/>
            <w:tcBorders>
              <w:top w:val="single" w:sz="8" w:space="0" w:color="auto"/>
              <w:left w:val="single" w:sz="8" w:space="0" w:color="auto"/>
              <w:bottom w:val="single" w:sz="8" w:space="0" w:color="auto"/>
              <w:right w:val="single" w:sz="8" w:space="0" w:color="000000"/>
            </w:tcBorders>
            <w:vAlign w:val="center"/>
            <w:hideMark/>
          </w:tcPr>
          <w:p w14:paraId="082C1957"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nil"/>
              <w:left w:val="nil"/>
              <w:bottom w:val="single" w:sz="8" w:space="0" w:color="auto"/>
              <w:right w:val="nil"/>
            </w:tcBorders>
            <w:vAlign w:val="center"/>
            <w:hideMark/>
          </w:tcPr>
          <w:p w14:paraId="1ED4C319"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nil"/>
              <w:left w:val="single" w:sz="8" w:space="0" w:color="auto"/>
              <w:bottom w:val="single" w:sz="8" w:space="0" w:color="auto"/>
              <w:right w:val="single" w:sz="8" w:space="0" w:color="auto"/>
            </w:tcBorders>
            <w:vAlign w:val="center"/>
            <w:hideMark/>
          </w:tcPr>
          <w:p w14:paraId="634D5B2A"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55単位/日</w:t>
            </w:r>
          </w:p>
        </w:tc>
        <w:tc>
          <w:tcPr>
            <w:tcW w:w="1005" w:type="dxa"/>
            <w:tcBorders>
              <w:top w:val="nil"/>
              <w:left w:val="nil"/>
              <w:bottom w:val="single" w:sz="8" w:space="0" w:color="auto"/>
              <w:right w:val="single" w:sz="8" w:space="0" w:color="000000"/>
            </w:tcBorders>
            <w:vAlign w:val="center"/>
            <w:hideMark/>
          </w:tcPr>
          <w:p w14:paraId="29AF463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550円</w:t>
            </w:r>
          </w:p>
        </w:tc>
        <w:tc>
          <w:tcPr>
            <w:tcW w:w="975" w:type="dxa"/>
            <w:tcBorders>
              <w:top w:val="nil"/>
              <w:left w:val="nil"/>
              <w:bottom w:val="single" w:sz="8" w:space="0" w:color="auto"/>
              <w:right w:val="single" w:sz="8" w:space="0" w:color="000000"/>
            </w:tcBorders>
            <w:vAlign w:val="center"/>
            <w:hideMark/>
          </w:tcPr>
          <w:p w14:paraId="4426157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55円</w:t>
            </w:r>
          </w:p>
        </w:tc>
        <w:tc>
          <w:tcPr>
            <w:tcW w:w="972" w:type="dxa"/>
            <w:tcBorders>
              <w:top w:val="nil"/>
              <w:left w:val="nil"/>
              <w:bottom w:val="single" w:sz="8" w:space="0" w:color="auto"/>
              <w:right w:val="single" w:sz="8" w:space="0" w:color="000000"/>
            </w:tcBorders>
            <w:vAlign w:val="center"/>
            <w:hideMark/>
          </w:tcPr>
          <w:p w14:paraId="0412030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110円</w:t>
            </w:r>
          </w:p>
        </w:tc>
        <w:tc>
          <w:tcPr>
            <w:tcW w:w="972" w:type="dxa"/>
            <w:tcBorders>
              <w:top w:val="nil"/>
              <w:left w:val="nil"/>
              <w:bottom w:val="single" w:sz="8" w:space="0" w:color="auto"/>
              <w:right w:val="single" w:sz="8" w:space="0" w:color="000000"/>
            </w:tcBorders>
            <w:vAlign w:val="center"/>
            <w:hideMark/>
          </w:tcPr>
          <w:p w14:paraId="420B9928"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165円</w:t>
            </w:r>
          </w:p>
        </w:tc>
      </w:tr>
      <w:tr w:rsidR="00A9177C" w:rsidRPr="00C57E42" w14:paraId="4CA5979D" w14:textId="77777777" w:rsidTr="007A3564">
        <w:trPr>
          <w:trHeight w:val="20"/>
        </w:trPr>
        <w:tc>
          <w:tcPr>
            <w:tcW w:w="2973" w:type="dxa"/>
            <w:vMerge w:val="restart"/>
            <w:tcBorders>
              <w:top w:val="single" w:sz="8" w:space="0" w:color="auto"/>
              <w:left w:val="single" w:sz="8" w:space="0" w:color="auto"/>
              <w:bottom w:val="single" w:sz="8" w:space="0" w:color="auto"/>
              <w:right w:val="single" w:sz="8" w:space="0" w:color="auto"/>
            </w:tcBorders>
            <w:vAlign w:val="center"/>
            <w:hideMark/>
          </w:tcPr>
          <w:p w14:paraId="517ACB82" w14:textId="77777777" w:rsidR="00A9177C" w:rsidRPr="00360AE8" w:rsidRDefault="00A9177C" w:rsidP="00360AE8">
            <w:pPr>
              <w:widowControl/>
              <w:spacing w:line="0" w:lineRule="atLeast"/>
              <w:rPr>
                <w:rFonts w:hAnsi="ＭＳ 明朝" w:cs="ＭＳ Ｐゴシック"/>
                <w:color w:val="000000"/>
                <w:kern w:val="0"/>
                <w:szCs w:val="21"/>
                <w:lang w:eastAsia="zh-TW"/>
              </w:rPr>
            </w:pPr>
            <w:r w:rsidRPr="00360AE8">
              <w:rPr>
                <w:rFonts w:hAnsi="ＭＳ 明朝" w:cs="ＭＳ Ｐゴシック" w:hint="eastAsia"/>
                <w:color w:val="000000"/>
                <w:kern w:val="0"/>
                <w:szCs w:val="21"/>
                <w:lang w:eastAsia="zh-TW"/>
              </w:rPr>
              <w:t xml:space="preserve">②生活機能向上連携加算 </w:t>
            </w:r>
          </w:p>
          <w:p w14:paraId="6EDE1410" w14:textId="77777777" w:rsidR="00A9177C" w:rsidRPr="00360AE8" w:rsidRDefault="00A9177C" w:rsidP="00360AE8">
            <w:pPr>
              <w:widowControl/>
              <w:spacing w:line="0" w:lineRule="atLeast"/>
              <w:rPr>
                <w:rFonts w:hAnsi="ＭＳ 明朝" w:cs="ＭＳ Ｐゴシック"/>
                <w:color w:val="000000"/>
                <w:kern w:val="0"/>
                <w:szCs w:val="21"/>
              </w:rPr>
            </w:pPr>
            <w:r w:rsidRPr="00360AE8">
              <w:rPr>
                <w:rFonts w:hAnsi="ＭＳ 明朝" w:cs="ＭＳ Ｐゴシック" w:hint="eastAsia"/>
                <w:color w:val="000000"/>
                <w:kern w:val="0"/>
                <w:szCs w:val="21"/>
              </w:rPr>
              <w:t>※個別機能訓練加算を算定している場合</w:t>
            </w:r>
          </w:p>
        </w:tc>
        <w:tc>
          <w:tcPr>
            <w:tcW w:w="993" w:type="dxa"/>
            <w:tcBorders>
              <w:top w:val="single" w:sz="8" w:space="0" w:color="auto"/>
              <w:left w:val="single" w:sz="8" w:space="0" w:color="auto"/>
              <w:bottom w:val="single" w:sz="8" w:space="0" w:color="auto"/>
              <w:right w:val="single" w:sz="8" w:space="0" w:color="auto"/>
            </w:tcBorders>
            <w:vAlign w:val="center"/>
            <w:hideMark/>
          </w:tcPr>
          <w:p w14:paraId="58B4A1D9"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p>
        </w:tc>
        <w:tc>
          <w:tcPr>
            <w:tcW w:w="1333" w:type="dxa"/>
            <w:tcBorders>
              <w:top w:val="single" w:sz="8" w:space="0" w:color="auto"/>
              <w:left w:val="single" w:sz="8" w:space="0" w:color="auto"/>
              <w:bottom w:val="single" w:sz="8" w:space="0" w:color="auto"/>
              <w:right w:val="single" w:sz="8" w:space="0" w:color="auto"/>
            </w:tcBorders>
            <w:vAlign w:val="center"/>
            <w:hideMark/>
          </w:tcPr>
          <w:p w14:paraId="24B1DB60"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100単位/月</w:t>
            </w:r>
          </w:p>
        </w:tc>
        <w:tc>
          <w:tcPr>
            <w:tcW w:w="1005" w:type="dxa"/>
            <w:tcBorders>
              <w:top w:val="single" w:sz="8" w:space="0" w:color="auto"/>
              <w:left w:val="single" w:sz="8" w:space="0" w:color="auto"/>
              <w:bottom w:val="single" w:sz="8" w:space="0" w:color="auto"/>
              <w:right w:val="single" w:sz="8" w:space="0" w:color="auto"/>
            </w:tcBorders>
            <w:vAlign w:val="center"/>
            <w:hideMark/>
          </w:tcPr>
          <w:p w14:paraId="5639A7A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7CE25B5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12D7A527"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75E77CA4"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300円</w:t>
            </w:r>
          </w:p>
        </w:tc>
      </w:tr>
      <w:tr w:rsidR="00A9177C" w:rsidRPr="00C57E42" w14:paraId="62BF5A75" w14:textId="77777777" w:rsidTr="007A3564">
        <w:trPr>
          <w:trHeight w:val="20"/>
        </w:trPr>
        <w:tc>
          <w:tcPr>
            <w:tcW w:w="2973" w:type="dxa"/>
            <w:vMerge/>
            <w:tcBorders>
              <w:top w:val="single" w:sz="8" w:space="0" w:color="auto"/>
              <w:left w:val="single" w:sz="8" w:space="0" w:color="auto"/>
              <w:bottom w:val="single" w:sz="8" w:space="0" w:color="auto"/>
              <w:right w:val="single" w:sz="8" w:space="0" w:color="auto"/>
            </w:tcBorders>
            <w:vAlign w:val="center"/>
            <w:hideMark/>
          </w:tcPr>
          <w:p w14:paraId="07B63B94"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single" w:sz="8" w:space="0" w:color="auto"/>
              <w:left w:val="single" w:sz="8" w:space="0" w:color="auto"/>
              <w:bottom w:val="single" w:sz="8" w:space="0" w:color="auto"/>
              <w:right w:val="single" w:sz="8" w:space="0" w:color="auto"/>
            </w:tcBorders>
            <w:vAlign w:val="center"/>
            <w:hideMark/>
          </w:tcPr>
          <w:p w14:paraId="75185290"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single" w:sz="8" w:space="0" w:color="auto"/>
              <w:left w:val="single" w:sz="8" w:space="0" w:color="auto"/>
              <w:bottom w:val="single" w:sz="8" w:space="0" w:color="auto"/>
              <w:right w:val="single" w:sz="8" w:space="0" w:color="auto"/>
            </w:tcBorders>
            <w:vAlign w:val="center"/>
            <w:hideMark/>
          </w:tcPr>
          <w:p w14:paraId="41244830"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200単位/月</w:t>
            </w:r>
          </w:p>
        </w:tc>
        <w:tc>
          <w:tcPr>
            <w:tcW w:w="1005" w:type="dxa"/>
            <w:tcBorders>
              <w:top w:val="single" w:sz="8" w:space="0" w:color="auto"/>
              <w:left w:val="single" w:sz="8" w:space="0" w:color="auto"/>
              <w:bottom w:val="single" w:sz="8" w:space="0" w:color="auto"/>
              <w:right w:val="single" w:sz="8" w:space="0" w:color="auto"/>
            </w:tcBorders>
            <w:vAlign w:val="center"/>
            <w:hideMark/>
          </w:tcPr>
          <w:p w14:paraId="27F2263E"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0FB1D2F9"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33F741A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2F9E30B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600円</w:t>
            </w:r>
          </w:p>
        </w:tc>
      </w:tr>
      <w:tr w:rsidR="00A9177C" w:rsidRPr="00C57E42" w14:paraId="7B50C897" w14:textId="77777777" w:rsidTr="007A3564">
        <w:trPr>
          <w:trHeight w:val="20"/>
        </w:trPr>
        <w:tc>
          <w:tcPr>
            <w:tcW w:w="2973" w:type="dxa"/>
            <w:vMerge/>
            <w:tcBorders>
              <w:top w:val="single" w:sz="8" w:space="0" w:color="auto"/>
              <w:left w:val="single" w:sz="8" w:space="0" w:color="auto"/>
              <w:bottom w:val="single" w:sz="8" w:space="0" w:color="auto"/>
              <w:right w:val="single" w:sz="8" w:space="0" w:color="auto"/>
            </w:tcBorders>
            <w:vAlign w:val="center"/>
          </w:tcPr>
          <w:p w14:paraId="61FE1803"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single" w:sz="8" w:space="0" w:color="auto"/>
              <w:left w:val="single" w:sz="8" w:space="0" w:color="auto"/>
              <w:bottom w:val="single" w:sz="8" w:space="0" w:color="auto"/>
              <w:right w:val="single" w:sz="8" w:space="0" w:color="auto"/>
            </w:tcBorders>
            <w:vAlign w:val="center"/>
          </w:tcPr>
          <w:p w14:paraId="6BEC1F4D"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single" w:sz="8" w:space="0" w:color="auto"/>
              <w:left w:val="single" w:sz="8" w:space="0" w:color="auto"/>
              <w:bottom w:val="single" w:sz="8" w:space="0" w:color="auto"/>
              <w:right w:val="single" w:sz="8" w:space="0" w:color="auto"/>
            </w:tcBorders>
            <w:vAlign w:val="center"/>
          </w:tcPr>
          <w:p w14:paraId="5C79C29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100単位/月</w:t>
            </w:r>
          </w:p>
        </w:tc>
        <w:tc>
          <w:tcPr>
            <w:tcW w:w="1005" w:type="dxa"/>
            <w:tcBorders>
              <w:top w:val="single" w:sz="8" w:space="0" w:color="auto"/>
              <w:left w:val="single" w:sz="8" w:space="0" w:color="auto"/>
              <w:bottom w:val="single" w:sz="8" w:space="0" w:color="auto"/>
              <w:right w:val="single" w:sz="8" w:space="0" w:color="auto"/>
            </w:tcBorders>
            <w:vAlign w:val="center"/>
          </w:tcPr>
          <w:p w14:paraId="462BBB67"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1,000円</w:t>
            </w:r>
          </w:p>
        </w:tc>
        <w:tc>
          <w:tcPr>
            <w:tcW w:w="975" w:type="dxa"/>
            <w:tcBorders>
              <w:top w:val="single" w:sz="8" w:space="0" w:color="auto"/>
              <w:left w:val="single" w:sz="8" w:space="0" w:color="auto"/>
              <w:bottom w:val="single" w:sz="8" w:space="0" w:color="auto"/>
              <w:right w:val="single" w:sz="8" w:space="0" w:color="auto"/>
            </w:tcBorders>
            <w:vAlign w:val="center"/>
          </w:tcPr>
          <w:p w14:paraId="16C14B5E"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100円</w:t>
            </w:r>
          </w:p>
        </w:tc>
        <w:tc>
          <w:tcPr>
            <w:tcW w:w="972" w:type="dxa"/>
            <w:tcBorders>
              <w:top w:val="single" w:sz="8" w:space="0" w:color="auto"/>
              <w:left w:val="single" w:sz="8" w:space="0" w:color="auto"/>
              <w:bottom w:val="single" w:sz="8" w:space="0" w:color="auto"/>
              <w:right w:val="single" w:sz="8" w:space="0" w:color="auto"/>
            </w:tcBorders>
            <w:vAlign w:val="center"/>
          </w:tcPr>
          <w:p w14:paraId="10750CA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200円</w:t>
            </w:r>
          </w:p>
        </w:tc>
        <w:tc>
          <w:tcPr>
            <w:tcW w:w="972" w:type="dxa"/>
            <w:tcBorders>
              <w:top w:val="single" w:sz="8" w:space="0" w:color="auto"/>
              <w:left w:val="single" w:sz="8" w:space="0" w:color="auto"/>
              <w:bottom w:val="single" w:sz="8" w:space="0" w:color="auto"/>
              <w:right w:val="single" w:sz="8" w:space="0" w:color="auto"/>
            </w:tcBorders>
            <w:vAlign w:val="center"/>
          </w:tcPr>
          <w:p w14:paraId="7573ECCF"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300円</w:t>
            </w:r>
          </w:p>
        </w:tc>
      </w:tr>
      <w:tr w:rsidR="00A9177C" w:rsidRPr="00C57E42" w14:paraId="4B0E969C" w14:textId="77777777" w:rsidTr="007A3564">
        <w:trPr>
          <w:trHeight w:val="20"/>
        </w:trPr>
        <w:tc>
          <w:tcPr>
            <w:tcW w:w="297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52C51BF" w14:textId="77777777" w:rsidR="00A9177C" w:rsidRPr="00360AE8" w:rsidRDefault="00A9177C" w:rsidP="00360AE8">
            <w:pPr>
              <w:widowControl/>
              <w:spacing w:line="0" w:lineRule="atLeast"/>
              <w:rPr>
                <w:rFonts w:hAnsi="ＭＳ 明朝" w:cs="ＭＳ Ｐゴシック"/>
                <w:color w:val="000000"/>
                <w:kern w:val="0"/>
                <w:szCs w:val="21"/>
                <w:lang w:eastAsia="zh-TW"/>
              </w:rPr>
            </w:pPr>
            <w:r w:rsidRPr="00360AE8">
              <w:rPr>
                <w:rFonts w:hAnsi="ＭＳ 明朝" w:cs="ＭＳ Ｐゴシック" w:hint="eastAsia"/>
                <w:color w:val="000000"/>
                <w:kern w:val="0"/>
                <w:szCs w:val="21"/>
              </w:rPr>
              <w:t>③</w:t>
            </w:r>
            <w:r w:rsidRPr="00360AE8">
              <w:rPr>
                <w:rFonts w:hAnsi="ＭＳ 明朝" w:cs="ＭＳ Ｐゴシック" w:hint="eastAsia"/>
                <w:color w:val="000000"/>
                <w:kern w:val="0"/>
                <w:szCs w:val="21"/>
                <w:lang w:eastAsia="zh-TW"/>
              </w:rPr>
              <w:t>個別機能訓練加算</w:t>
            </w:r>
          </w:p>
        </w:tc>
        <w:tc>
          <w:tcPr>
            <w:tcW w:w="993" w:type="dxa"/>
            <w:tcBorders>
              <w:top w:val="single" w:sz="8" w:space="0" w:color="auto"/>
              <w:left w:val="nil"/>
              <w:bottom w:val="single" w:sz="8" w:space="0" w:color="000000"/>
              <w:right w:val="nil"/>
            </w:tcBorders>
            <w:shd w:val="clear" w:color="000000" w:fill="FFFFFF"/>
            <w:vAlign w:val="center"/>
            <w:hideMark/>
          </w:tcPr>
          <w:p w14:paraId="70490731"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(Ⅰ)イ</w:t>
            </w:r>
          </w:p>
        </w:tc>
        <w:tc>
          <w:tcPr>
            <w:tcW w:w="1333" w:type="dxa"/>
            <w:tcBorders>
              <w:top w:val="single" w:sz="8" w:space="0" w:color="auto"/>
              <w:left w:val="single" w:sz="8" w:space="0" w:color="auto"/>
              <w:bottom w:val="single" w:sz="8" w:space="0" w:color="000000"/>
              <w:right w:val="single" w:sz="8" w:space="0" w:color="auto"/>
            </w:tcBorders>
            <w:vAlign w:val="center"/>
            <w:hideMark/>
          </w:tcPr>
          <w:p w14:paraId="3CA5D7D7"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56単位/日</w:t>
            </w:r>
          </w:p>
        </w:tc>
        <w:tc>
          <w:tcPr>
            <w:tcW w:w="1005" w:type="dxa"/>
            <w:tcBorders>
              <w:top w:val="single" w:sz="8" w:space="0" w:color="auto"/>
              <w:left w:val="nil"/>
              <w:bottom w:val="single" w:sz="8" w:space="0" w:color="000000"/>
              <w:right w:val="single" w:sz="8" w:space="0" w:color="000000"/>
            </w:tcBorders>
            <w:vAlign w:val="center"/>
            <w:hideMark/>
          </w:tcPr>
          <w:p w14:paraId="41562274"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560円</w:t>
            </w:r>
          </w:p>
        </w:tc>
        <w:tc>
          <w:tcPr>
            <w:tcW w:w="975" w:type="dxa"/>
            <w:tcBorders>
              <w:top w:val="single" w:sz="8" w:space="0" w:color="auto"/>
              <w:left w:val="nil"/>
              <w:bottom w:val="single" w:sz="8" w:space="0" w:color="000000"/>
              <w:right w:val="single" w:sz="8" w:space="0" w:color="000000"/>
            </w:tcBorders>
            <w:vAlign w:val="center"/>
            <w:hideMark/>
          </w:tcPr>
          <w:p w14:paraId="2074A3B2"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56円</w:t>
            </w:r>
          </w:p>
        </w:tc>
        <w:tc>
          <w:tcPr>
            <w:tcW w:w="972" w:type="dxa"/>
            <w:tcBorders>
              <w:top w:val="single" w:sz="8" w:space="0" w:color="auto"/>
              <w:left w:val="nil"/>
              <w:bottom w:val="single" w:sz="8" w:space="0" w:color="000000"/>
              <w:right w:val="single" w:sz="8" w:space="0" w:color="000000"/>
            </w:tcBorders>
            <w:vAlign w:val="center"/>
            <w:hideMark/>
          </w:tcPr>
          <w:p w14:paraId="35B89831"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112円</w:t>
            </w:r>
          </w:p>
        </w:tc>
        <w:tc>
          <w:tcPr>
            <w:tcW w:w="972" w:type="dxa"/>
            <w:tcBorders>
              <w:top w:val="single" w:sz="8" w:space="0" w:color="auto"/>
              <w:left w:val="nil"/>
              <w:bottom w:val="single" w:sz="8" w:space="0" w:color="000000"/>
              <w:right w:val="single" w:sz="8" w:space="0" w:color="000000"/>
            </w:tcBorders>
            <w:vAlign w:val="center"/>
            <w:hideMark/>
          </w:tcPr>
          <w:p w14:paraId="05B34FF1"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168円</w:t>
            </w:r>
          </w:p>
        </w:tc>
      </w:tr>
      <w:tr w:rsidR="00A9177C" w:rsidRPr="00C57E42" w14:paraId="3E4BA2E4" w14:textId="77777777" w:rsidTr="007A3564">
        <w:trPr>
          <w:trHeight w:val="20"/>
        </w:trPr>
        <w:tc>
          <w:tcPr>
            <w:tcW w:w="2973" w:type="dxa"/>
            <w:vMerge/>
            <w:tcBorders>
              <w:top w:val="single" w:sz="8" w:space="0" w:color="auto"/>
              <w:left w:val="single" w:sz="8" w:space="0" w:color="auto"/>
              <w:bottom w:val="single" w:sz="8" w:space="0" w:color="000000"/>
              <w:right w:val="single" w:sz="8" w:space="0" w:color="000000"/>
            </w:tcBorders>
            <w:vAlign w:val="center"/>
            <w:hideMark/>
          </w:tcPr>
          <w:p w14:paraId="09B4B225"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nil"/>
              <w:left w:val="nil"/>
              <w:bottom w:val="single" w:sz="8" w:space="0" w:color="000000"/>
              <w:right w:val="nil"/>
            </w:tcBorders>
            <w:shd w:val="clear" w:color="000000" w:fill="FFFFFF"/>
            <w:vAlign w:val="center"/>
            <w:hideMark/>
          </w:tcPr>
          <w:p w14:paraId="7422F640"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(Ⅰ)ロ</w:t>
            </w:r>
          </w:p>
        </w:tc>
        <w:tc>
          <w:tcPr>
            <w:tcW w:w="1333" w:type="dxa"/>
            <w:tcBorders>
              <w:top w:val="nil"/>
              <w:left w:val="single" w:sz="8" w:space="0" w:color="auto"/>
              <w:bottom w:val="single" w:sz="8" w:space="0" w:color="000000"/>
              <w:right w:val="single" w:sz="8" w:space="0" w:color="auto"/>
            </w:tcBorders>
            <w:vAlign w:val="center"/>
            <w:hideMark/>
          </w:tcPr>
          <w:p w14:paraId="7C4DFA0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76単位/日</w:t>
            </w:r>
          </w:p>
        </w:tc>
        <w:tc>
          <w:tcPr>
            <w:tcW w:w="1005" w:type="dxa"/>
            <w:tcBorders>
              <w:top w:val="nil"/>
              <w:left w:val="nil"/>
              <w:bottom w:val="single" w:sz="8" w:space="0" w:color="000000"/>
              <w:right w:val="single" w:sz="8" w:space="0" w:color="000000"/>
            </w:tcBorders>
            <w:vAlign w:val="center"/>
            <w:hideMark/>
          </w:tcPr>
          <w:p w14:paraId="567D8CE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760円</w:t>
            </w:r>
          </w:p>
        </w:tc>
        <w:tc>
          <w:tcPr>
            <w:tcW w:w="975" w:type="dxa"/>
            <w:tcBorders>
              <w:top w:val="nil"/>
              <w:left w:val="nil"/>
              <w:bottom w:val="single" w:sz="8" w:space="0" w:color="000000"/>
              <w:right w:val="single" w:sz="8" w:space="0" w:color="000000"/>
            </w:tcBorders>
            <w:vAlign w:val="center"/>
            <w:hideMark/>
          </w:tcPr>
          <w:p w14:paraId="2994245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76円</w:t>
            </w:r>
          </w:p>
        </w:tc>
        <w:tc>
          <w:tcPr>
            <w:tcW w:w="972" w:type="dxa"/>
            <w:tcBorders>
              <w:top w:val="nil"/>
              <w:left w:val="nil"/>
              <w:bottom w:val="single" w:sz="8" w:space="0" w:color="000000"/>
              <w:right w:val="single" w:sz="8" w:space="0" w:color="000000"/>
            </w:tcBorders>
            <w:vAlign w:val="center"/>
            <w:hideMark/>
          </w:tcPr>
          <w:p w14:paraId="3343A31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152円</w:t>
            </w:r>
          </w:p>
        </w:tc>
        <w:tc>
          <w:tcPr>
            <w:tcW w:w="972" w:type="dxa"/>
            <w:tcBorders>
              <w:top w:val="nil"/>
              <w:left w:val="nil"/>
              <w:bottom w:val="single" w:sz="8" w:space="0" w:color="000000"/>
              <w:right w:val="single" w:sz="8" w:space="0" w:color="000000"/>
            </w:tcBorders>
            <w:vAlign w:val="center"/>
            <w:hideMark/>
          </w:tcPr>
          <w:p w14:paraId="44D519CD"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228円</w:t>
            </w:r>
          </w:p>
        </w:tc>
      </w:tr>
      <w:tr w:rsidR="00A9177C" w:rsidRPr="00C57E42" w14:paraId="2D44775F" w14:textId="77777777" w:rsidTr="007A3564">
        <w:trPr>
          <w:trHeight w:val="20"/>
        </w:trPr>
        <w:tc>
          <w:tcPr>
            <w:tcW w:w="297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6B4E15D" w14:textId="77777777" w:rsidR="00A9177C" w:rsidRPr="00360AE8" w:rsidRDefault="00A9177C" w:rsidP="00360AE8">
            <w:pPr>
              <w:widowControl/>
              <w:spacing w:line="0" w:lineRule="atLeast"/>
              <w:rPr>
                <w:rFonts w:hAnsi="ＭＳ 明朝" w:cs="ＭＳ Ｐゴシック"/>
                <w:color w:val="000000"/>
                <w:kern w:val="0"/>
                <w:szCs w:val="21"/>
                <w:lang w:eastAsia="zh-TW"/>
              </w:rPr>
            </w:pPr>
            <w:r w:rsidRPr="00360AE8">
              <w:rPr>
                <w:rFonts w:hAnsi="ＭＳ 明朝" w:cs="ＭＳ Ｐゴシック" w:hint="eastAsia"/>
                <w:color w:val="000000"/>
                <w:kern w:val="0"/>
                <w:szCs w:val="21"/>
              </w:rPr>
              <w:t>④</w:t>
            </w:r>
            <w:r w:rsidRPr="00360AE8">
              <w:rPr>
                <w:rFonts w:hAnsi="ＭＳ 明朝" w:cs="ＭＳ Ｐゴシック" w:hint="eastAsia"/>
                <w:color w:val="000000"/>
                <w:kern w:val="0"/>
                <w:szCs w:val="21"/>
                <w:lang w:eastAsia="zh-TW"/>
              </w:rPr>
              <w:t>ADL維持等加算</w:t>
            </w:r>
          </w:p>
        </w:tc>
        <w:tc>
          <w:tcPr>
            <w:tcW w:w="993" w:type="dxa"/>
            <w:tcBorders>
              <w:top w:val="nil"/>
              <w:left w:val="nil"/>
              <w:bottom w:val="single" w:sz="8" w:space="0" w:color="000000"/>
              <w:right w:val="nil"/>
            </w:tcBorders>
            <w:shd w:val="clear" w:color="000000" w:fill="FFFFFF"/>
            <w:vAlign w:val="center"/>
            <w:hideMark/>
          </w:tcPr>
          <w:p w14:paraId="14369324"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p>
        </w:tc>
        <w:tc>
          <w:tcPr>
            <w:tcW w:w="1333" w:type="dxa"/>
            <w:tcBorders>
              <w:top w:val="nil"/>
              <w:left w:val="single" w:sz="8" w:space="0" w:color="auto"/>
              <w:bottom w:val="single" w:sz="8" w:space="0" w:color="000000"/>
              <w:right w:val="single" w:sz="8" w:space="0" w:color="auto"/>
            </w:tcBorders>
            <w:vAlign w:val="center"/>
            <w:hideMark/>
          </w:tcPr>
          <w:p w14:paraId="0CB7845A"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30単位/月</w:t>
            </w:r>
          </w:p>
        </w:tc>
        <w:tc>
          <w:tcPr>
            <w:tcW w:w="1005" w:type="dxa"/>
            <w:tcBorders>
              <w:top w:val="nil"/>
              <w:left w:val="nil"/>
              <w:bottom w:val="single" w:sz="8" w:space="0" w:color="000000"/>
              <w:right w:val="single" w:sz="8" w:space="0" w:color="000000"/>
            </w:tcBorders>
            <w:vAlign w:val="center"/>
            <w:hideMark/>
          </w:tcPr>
          <w:p w14:paraId="775D33FA"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300円</w:t>
            </w:r>
          </w:p>
        </w:tc>
        <w:tc>
          <w:tcPr>
            <w:tcW w:w="975" w:type="dxa"/>
            <w:tcBorders>
              <w:top w:val="nil"/>
              <w:left w:val="nil"/>
              <w:bottom w:val="single" w:sz="8" w:space="0" w:color="000000"/>
              <w:right w:val="single" w:sz="8" w:space="0" w:color="000000"/>
            </w:tcBorders>
            <w:vAlign w:val="center"/>
            <w:hideMark/>
          </w:tcPr>
          <w:p w14:paraId="4DA0025E"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30円</w:t>
            </w:r>
          </w:p>
        </w:tc>
        <w:tc>
          <w:tcPr>
            <w:tcW w:w="972" w:type="dxa"/>
            <w:tcBorders>
              <w:top w:val="nil"/>
              <w:left w:val="nil"/>
              <w:bottom w:val="single" w:sz="8" w:space="0" w:color="000000"/>
              <w:right w:val="single" w:sz="8" w:space="0" w:color="000000"/>
            </w:tcBorders>
            <w:vAlign w:val="center"/>
            <w:hideMark/>
          </w:tcPr>
          <w:p w14:paraId="0E87B66E"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60円</w:t>
            </w:r>
          </w:p>
        </w:tc>
        <w:tc>
          <w:tcPr>
            <w:tcW w:w="972" w:type="dxa"/>
            <w:tcBorders>
              <w:top w:val="nil"/>
              <w:left w:val="nil"/>
              <w:bottom w:val="single" w:sz="8" w:space="0" w:color="000000"/>
              <w:right w:val="single" w:sz="8" w:space="0" w:color="000000"/>
            </w:tcBorders>
            <w:vAlign w:val="center"/>
            <w:hideMark/>
          </w:tcPr>
          <w:p w14:paraId="076E4B1E"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90円</w:t>
            </w:r>
          </w:p>
        </w:tc>
      </w:tr>
      <w:tr w:rsidR="00A9177C" w:rsidRPr="00C57E42" w14:paraId="4D26E1A0" w14:textId="77777777" w:rsidTr="007A3564">
        <w:trPr>
          <w:trHeight w:val="20"/>
        </w:trPr>
        <w:tc>
          <w:tcPr>
            <w:tcW w:w="2973" w:type="dxa"/>
            <w:vMerge/>
            <w:tcBorders>
              <w:top w:val="single" w:sz="8" w:space="0" w:color="auto"/>
              <w:left w:val="single" w:sz="8" w:space="0" w:color="auto"/>
              <w:bottom w:val="single" w:sz="8" w:space="0" w:color="000000"/>
              <w:right w:val="single" w:sz="8" w:space="0" w:color="000000"/>
            </w:tcBorders>
            <w:vAlign w:val="center"/>
            <w:hideMark/>
          </w:tcPr>
          <w:p w14:paraId="36A43734"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nil"/>
              <w:left w:val="nil"/>
              <w:bottom w:val="single" w:sz="8" w:space="0" w:color="000000"/>
              <w:right w:val="nil"/>
            </w:tcBorders>
            <w:shd w:val="clear" w:color="000000" w:fill="FFFFFF"/>
            <w:vAlign w:val="center"/>
            <w:hideMark/>
          </w:tcPr>
          <w:p w14:paraId="54E68880"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nil"/>
              <w:left w:val="single" w:sz="8" w:space="0" w:color="auto"/>
              <w:bottom w:val="single" w:sz="8" w:space="0" w:color="000000"/>
              <w:right w:val="single" w:sz="8" w:space="0" w:color="auto"/>
            </w:tcBorders>
            <w:vAlign w:val="center"/>
            <w:hideMark/>
          </w:tcPr>
          <w:p w14:paraId="2B0F82B3"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60単位/月</w:t>
            </w:r>
          </w:p>
        </w:tc>
        <w:tc>
          <w:tcPr>
            <w:tcW w:w="1005" w:type="dxa"/>
            <w:tcBorders>
              <w:top w:val="nil"/>
              <w:left w:val="nil"/>
              <w:bottom w:val="single" w:sz="8" w:space="0" w:color="000000"/>
              <w:right w:val="single" w:sz="8" w:space="0" w:color="000000"/>
            </w:tcBorders>
            <w:vAlign w:val="center"/>
            <w:hideMark/>
          </w:tcPr>
          <w:p w14:paraId="0D15CB99"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600円</w:t>
            </w:r>
          </w:p>
        </w:tc>
        <w:tc>
          <w:tcPr>
            <w:tcW w:w="975" w:type="dxa"/>
            <w:tcBorders>
              <w:top w:val="nil"/>
              <w:left w:val="nil"/>
              <w:bottom w:val="single" w:sz="8" w:space="0" w:color="000000"/>
              <w:right w:val="single" w:sz="8" w:space="0" w:color="000000"/>
            </w:tcBorders>
            <w:vAlign w:val="center"/>
            <w:hideMark/>
          </w:tcPr>
          <w:p w14:paraId="18305366"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60円</w:t>
            </w:r>
          </w:p>
        </w:tc>
        <w:tc>
          <w:tcPr>
            <w:tcW w:w="972" w:type="dxa"/>
            <w:tcBorders>
              <w:top w:val="nil"/>
              <w:left w:val="nil"/>
              <w:bottom w:val="single" w:sz="8" w:space="0" w:color="000000"/>
              <w:right w:val="single" w:sz="8" w:space="0" w:color="000000"/>
            </w:tcBorders>
            <w:vAlign w:val="center"/>
            <w:hideMark/>
          </w:tcPr>
          <w:p w14:paraId="10FC26F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120円</w:t>
            </w:r>
          </w:p>
        </w:tc>
        <w:tc>
          <w:tcPr>
            <w:tcW w:w="972" w:type="dxa"/>
            <w:tcBorders>
              <w:top w:val="nil"/>
              <w:left w:val="nil"/>
              <w:bottom w:val="single" w:sz="8" w:space="0" w:color="000000"/>
              <w:right w:val="single" w:sz="8" w:space="0" w:color="000000"/>
            </w:tcBorders>
            <w:vAlign w:val="center"/>
            <w:hideMark/>
          </w:tcPr>
          <w:p w14:paraId="34702421"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180円</w:t>
            </w:r>
          </w:p>
        </w:tc>
      </w:tr>
      <w:tr w:rsidR="00A9177C" w:rsidRPr="00C57E42" w14:paraId="090E441B" w14:textId="77777777" w:rsidTr="007A3564">
        <w:trPr>
          <w:trHeight w:val="20"/>
        </w:trPr>
        <w:tc>
          <w:tcPr>
            <w:tcW w:w="2973" w:type="dxa"/>
            <w:vMerge w:val="restart"/>
            <w:tcBorders>
              <w:top w:val="single" w:sz="8" w:space="0" w:color="auto"/>
              <w:left w:val="single" w:sz="8" w:space="0" w:color="auto"/>
              <w:bottom w:val="single" w:sz="8" w:space="0" w:color="auto"/>
              <w:right w:val="single" w:sz="8" w:space="0" w:color="auto"/>
            </w:tcBorders>
            <w:vAlign w:val="center"/>
            <w:hideMark/>
          </w:tcPr>
          <w:p w14:paraId="67AA9695" w14:textId="77777777" w:rsidR="00A9177C" w:rsidRPr="00360AE8" w:rsidRDefault="00A9177C" w:rsidP="00360AE8">
            <w:pPr>
              <w:widowControl/>
              <w:spacing w:line="0" w:lineRule="atLeast"/>
              <w:jc w:val="left"/>
              <w:rPr>
                <w:rFonts w:hAnsi="ＭＳ 明朝" w:cs="ＭＳ Ｐゴシック"/>
                <w:color w:val="000000"/>
                <w:kern w:val="0"/>
                <w:szCs w:val="21"/>
              </w:rPr>
            </w:pPr>
            <w:r w:rsidRPr="00360AE8">
              <w:rPr>
                <w:rFonts w:hAnsi="ＭＳ 明朝" w:cs="ＭＳ Ｐゴシック" w:hint="eastAsia"/>
                <w:color w:val="000000"/>
                <w:kern w:val="0"/>
                <w:szCs w:val="21"/>
              </w:rPr>
              <w:t>⑤口腔・栄養スクリーニング加算</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5FBBB5"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p>
        </w:tc>
        <w:tc>
          <w:tcPr>
            <w:tcW w:w="1333" w:type="dxa"/>
            <w:tcBorders>
              <w:top w:val="single" w:sz="8" w:space="0" w:color="auto"/>
              <w:left w:val="single" w:sz="8" w:space="0" w:color="auto"/>
              <w:bottom w:val="single" w:sz="8" w:space="0" w:color="auto"/>
              <w:right w:val="single" w:sz="8" w:space="0" w:color="auto"/>
            </w:tcBorders>
            <w:vAlign w:val="center"/>
            <w:hideMark/>
          </w:tcPr>
          <w:p w14:paraId="71B0BF9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20単位/回</w:t>
            </w:r>
          </w:p>
        </w:tc>
        <w:tc>
          <w:tcPr>
            <w:tcW w:w="1005" w:type="dxa"/>
            <w:tcBorders>
              <w:top w:val="single" w:sz="8" w:space="0" w:color="auto"/>
              <w:left w:val="single" w:sz="8" w:space="0" w:color="auto"/>
              <w:bottom w:val="single" w:sz="8" w:space="0" w:color="auto"/>
              <w:right w:val="single" w:sz="8" w:space="0" w:color="auto"/>
            </w:tcBorders>
            <w:vAlign w:val="center"/>
            <w:hideMark/>
          </w:tcPr>
          <w:p w14:paraId="24B387A2"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1667221A"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20円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0D940788"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02F195D8"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60円</w:t>
            </w:r>
          </w:p>
        </w:tc>
      </w:tr>
      <w:tr w:rsidR="00A9177C" w:rsidRPr="00C57E42" w14:paraId="158480A5" w14:textId="77777777" w:rsidTr="007A3564">
        <w:trPr>
          <w:trHeight w:val="20"/>
        </w:trPr>
        <w:tc>
          <w:tcPr>
            <w:tcW w:w="2973" w:type="dxa"/>
            <w:vMerge/>
            <w:tcBorders>
              <w:top w:val="single" w:sz="8" w:space="0" w:color="auto"/>
              <w:left w:val="single" w:sz="8" w:space="0" w:color="auto"/>
              <w:bottom w:val="single" w:sz="8" w:space="0" w:color="auto"/>
              <w:right w:val="single" w:sz="8" w:space="0" w:color="auto"/>
            </w:tcBorders>
            <w:vAlign w:val="center"/>
            <w:hideMark/>
          </w:tcPr>
          <w:p w14:paraId="035781FA"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2206D6"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single" w:sz="8" w:space="0" w:color="auto"/>
              <w:left w:val="single" w:sz="8" w:space="0" w:color="auto"/>
              <w:bottom w:val="single" w:sz="8" w:space="0" w:color="auto"/>
              <w:right w:val="single" w:sz="8" w:space="0" w:color="auto"/>
            </w:tcBorders>
            <w:vAlign w:val="center"/>
            <w:hideMark/>
          </w:tcPr>
          <w:p w14:paraId="676D2512"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5単位/回</w:t>
            </w:r>
          </w:p>
        </w:tc>
        <w:tc>
          <w:tcPr>
            <w:tcW w:w="1005" w:type="dxa"/>
            <w:tcBorders>
              <w:top w:val="single" w:sz="8" w:space="0" w:color="auto"/>
              <w:left w:val="single" w:sz="8" w:space="0" w:color="auto"/>
              <w:bottom w:val="single" w:sz="8" w:space="0" w:color="auto"/>
              <w:right w:val="single" w:sz="8" w:space="0" w:color="auto"/>
            </w:tcBorders>
            <w:vAlign w:val="center"/>
            <w:hideMark/>
          </w:tcPr>
          <w:p w14:paraId="61341AF9"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26FBB0D4"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5円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20BB7DD9"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53D7B696"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15円</w:t>
            </w:r>
          </w:p>
        </w:tc>
      </w:tr>
      <w:tr w:rsidR="00A9177C" w:rsidRPr="00C57E42" w14:paraId="6EAAD744" w14:textId="77777777" w:rsidTr="007A3564">
        <w:trPr>
          <w:trHeight w:val="20"/>
        </w:trPr>
        <w:tc>
          <w:tcPr>
            <w:tcW w:w="2973" w:type="dxa"/>
            <w:vMerge w:val="restart"/>
            <w:tcBorders>
              <w:top w:val="single" w:sz="8" w:space="0" w:color="auto"/>
              <w:left w:val="single" w:sz="8" w:space="0" w:color="auto"/>
              <w:bottom w:val="single" w:sz="8" w:space="0" w:color="auto"/>
              <w:right w:val="single" w:sz="8" w:space="0" w:color="auto"/>
            </w:tcBorders>
            <w:vAlign w:val="center"/>
            <w:hideMark/>
          </w:tcPr>
          <w:p w14:paraId="1747FFDA" w14:textId="77777777" w:rsidR="00A9177C" w:rsidRPr="00360AE8" w:rsidRDefault="00A9177C" w:rsidP="00360AE8">
            <w:pPr>
              <w:widowControl/>
              <w:spacing w:line="0" w:lineRule="atLeast"/>
              <w:jc w:val="left"/>
              <w:rPr>
                <w:rFonts w:hAnsi="ＭＳ 明朝" w:cs="ＭＳ Ｐゴシック"/>
                <w:color w:val="000000"/>
                <w:kern w:val="0"/>
                <w:szCs w:val="21"/>
                <w:lang w:eastAsia="zh-TW"/>
              </w:rPr>
            </w:pPr>
            <w:r w:rsidRPr="00360AE8">
              <w:rPr>
                <w:rFonts w:hAnsi="ＭＳ 明朝" w:cs="ＭＳ Ｐゴシック" w:hint="eastAsia"/>
                <w:color w:val="000000"/>
                <w:kern w:val="0"/>
                <w:szCs w:val="21"/>
              </w:rPr>
              <w:t>⑥</w:t>
            </w:r>
            <w:r w:rsidRPr="00360AE8">
              <w:rPr>
                <w:rFonts w:hAnsi="ＭＳ 明朝" w:cs="ＭＳ Ｐゴシック" w:hint="eastAsia"/>
                <w:color w:val="000000"/>
                <w:kern w:val="0"/>
                <w:szCs w:val="21"/>
                <w:lang w:eastAsia="zh-TW"/>
              </w:rPr>
              <w:t>口腔機能向上加算</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2F13BB"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p>
        </w:tc>
        <w:tc>
          <w:tcPr>
            <w:tcW w:w="1333" w:type="dxa"/>
            <w:tcBorders>
              <w:top w:val="single" w:sz="8" w:space="0" w:color="auto"/>
              <w:left w:val="single" w:sz="8" w:space="0" w:color="auto"/>
              <w:bottom w:val="single" w:sz="8" w:space="0" w:color="auto"/>
              <w:right w:val="single" w:sz="8" w:space="0" w:color="auto"/>
            </w:tcBorders>
            <w:vAlign w:val="center"/>
            <w:hideMark/>
          </w:tcPr>
          <w:p w14:paraId="6914B5FD"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150単位/回</w:t>
            </w:r>
          </w:p>
        </w:tc>
        <w:tc>
          <w:tcPr>
            <w:tcW w:w="1005" w:type="dxa"/>
            <w:tcBorders>
              <w:top w:val="single" w:sz="8" w:space="0" w:color="auto"/>
              <w:left w:val="single" w:sz="8" w:space="0" w:color="auto"/>
              <w:bottom w:val="single" w:sz="8" w:space="0" w:color="auto"/>
              <w:right w:val="single" w:sz="8" w:space="0" w:color="auto"/>
            </w:tcBorders>
            <w:vAlign w:val="center"/>
            <w:hideMark/>
          </w:tcPr>
          <w:p w14:paraId="5A968892"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1,500円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5C0224D3"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150円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594BA00C"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300円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4547CDB1"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450円</w:t>
            </w:r>
          </w:p>
        </w:tc>
      </w:tr>
      <w:tr w:rsidR="00A9177C" w:rsidRPr="00C57E42" w14:paraId="223CE325" w14:textId="77777777" w:rsidTr="007A3564">
        <w:trPr>
          <w:trHeight w:val="20"/>
        </w:trPr>
        <w:tc>
          <w:tcPr>
            <w:tcW w:w="2973" w:type="dxa"/>
            <w:vMerge/>
            <w:tcBorders>
              <w:top w:val="single" w:sz="8" w:space="0" w:color="auto"/>
              <w:left w:val="single" w:sz="8" w:space="0" w:color="auto"/>
              <w:bottom w:val="single" w:sz="8" w:space="0" w:color="auto"/>
              <w:right w:val="single" w:sz="8" w:space="0" w:color="auto"/>
            </w:tcBorders>
            <w:vAlign w:val="center"/>
            <w:hideMark/>
          </w:tcPr>
          <w:p w14:paraId="2B112EFC" w14:textId="77777777" w:rsidR="00A9177C" w:rsidRPr="00360AE8" w:rsidRDefault="00A9177C" w:rsidP="00360AE8">
            <w:pPr>
              <w:widowControl/>
              <w:spacing w:line="0" w:lineRule="atLeast"/>
              <w:jc w:val="left"/>
              <w:rPr>
                <w:rFonts w:hAnsi="ＭＳ 明朝" w:cs="ＭＳ Ｐゴシック"/>
                <w:color w:val="000000"/>
                <w:kern w:val="0"/>
                <w:szCs w:val="21"/>
              </w:rPr>
            </w:pP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D4446F3" w14:textId="77777777"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(Ⅱ)</w:t>
            </w:r>
          </w:p>
        </w:tc>
        <w:tc>
          <w:tcPr>
            <w:tcW w:w="1333" w:type="dxa"/>
            <w:tcBorders>
              <w:top w:val="single" w:sz="8" w:space="0" w:color="auto"/>
              <w:left w:val="single" w:sz="8" w:space="0" w:color="auto"/>
              <w:bottom w:val="single" w:sz="8" w:space="0" w:color="auto"/>
              <w:right w:val="single" w:sz="8" w:space="0" w:color="auto"/>
            </w:tcBorders>
            <w:vAlign w:val="center"/>
            <w:hideMark/>
          </w:tcPr>
          <w:p w14:paraId="4F62A41B"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160単位/回</w:t>
            </w:r>
          </w:p>
        </w:tc>
        <w:tc>
          <w:tcPr>
            <w:tcW w:w="1005" w:type="dxa"/>
            <w:tcBorders>
              <w:top w:val="single" w:sz="8" w:space="0" w:color="auto"/>
              <w:left w:val="single" w:sz="8" w:space="0" w:color="auto"/>
              <w:bottom w:val="single" w:sz="8" w:space="0" w:color="auto"/>
              <w:right w:val="single" w:sz="8" w:space="0" w:color="auto"/>
            </w:tcBorders>
            <w:vAlign w:val="center"/>
            <w:hideMark/>
          </w:tcPr>
          <w:p w14:paraId="163E72C2"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1,600円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74C532DF"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160円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4C3D904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320円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70D47943"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480円</w:t>
            </w:r>
          </w:p>
        </w:tc>
      </w:tr>
      <w:tr w:rsidR="00A9177C" w:rsidRPr="00C57E42" w14:paraId="08CF8D78" w14:textId="77777777" w:rsidTr="007A3564">
        <w:trPr>
          <w:trHeight w:val="20"/>
        </w:trPr>
        <w:tc>
          <w:tcPr>
            <w:tcW w:w="3966" w:type="dxa"/>
            <w:gridSpan w:val="2"/>
            <w:tcBorders>
              <w:top w:val="single" w:sz="8" w:space="0" w:color="auto"/>
              <w:left w:val="single" w:sz="8" w:space="0" w:color="auto"/>
              <w:bottom w:val="nil"/>
              <w:right w:val="single" w:sz="8" w:space="0" w:color="auto"/>
            </w:tcBorders>
            <w:vAlign w:val="center"/>
            <w:hideMark/>
          </w:tcPr>
          <w:p w14:paraId="14E2DA2F" w14:textId="77777777" w:rsidR="00A9177C" w:rsidRPr="00360AE8" w:rsidRDefault="00A9177C" w:rsidP="00360AE8">
            <w:pPr>
              <w:widowControl/>
              <w:spacing w:line="0" w:lineRule="atLeast"/>
              <w:rPr>
                <w:rFonts w:hAnsi="ＭＳ 明朝" w:cs="ＭＳ Ｐゴシック"/>
                <w:color w:val="000000"/>
                <w:kern w:val="0"/>
                <w:szCs w:val="21"/>
                <w:lang w:eastAsia="zh-TW"/>
              </w:rPr>
            </w:pPr>
            <w:r w:rsidRPr="00360AE8">
              <w:rPr>
                <w:rFonts w:hAnsi="ＭＳ 明朝" w:cs="ＭＳ Ｐゴシック" w:hint="eastAsia"/>
                <w:color w:val="000000"/>
                <w:kern w:val="0"/>
                <w:szCs w:val="21"/>
                <w:lang w:eastAsia="zh-TW"/>
              </w:rPr>
              <w:t>⑦科学的介護推進体制加算</w:t>
            </w:r>
          </w:p>
          <w:p w14:paraId="5DD90B73" w14:textId="77777777" w:rsidR="00A9177C" w:rsidRPr="00360AE8" w:rsidRDefault="00A9177C" w:rsidP="00360AE8">
            <w:pPr>
              <w:widowControl/>
              <w:spacing w:line="0" w:lineRule="atLeast"/>
              <w:jc w:val="center"/>
              <w:rPr>
                <w:rFonts w:hAnsi="ＭＳ 明朝" w:cs="ＭＳ Ｐゴシック"/>
                <w:color w:val="000000"/>
                <w:kern w:val="0"/>
                <w:szCs w:val="21"/>
                <w:lang w:eastAsia="zh-TW"/>
              </w:rPr>
            </w:pPr>
          </w:p>
        </w:tc>
        <w:tc>
          <w:tcPr>
            <w:tcW w:w="1333" w:type="dxa"/>
            <w:tcBorders>
              <w:top w:val="single" w:sz="8" w:space="0" w:color="auto"/>
              <w:left w:val="single" w:sz="8" w:space="0" w:color="auto"/>
              <w:bottom w:val="single" w:sz="8" w:space="0" w:color="auto"/>
              <w:right w:val="single" w:sz="8" w:space="0" w:color="auto"/>
            </w:tcBorders>
            <w:vAlign w:val="center"/>
            <w:hideMark/>
          </w:tcPr>
          <w:p w14:paraId="6A991477"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40単位/月</w:t>
            </w:r>
          </w:p>
        </w:tc>
        <w:tc>
          <w:tcPr>
            <w:tcW w:w="1005" w:type="dxa"/>
            <w:tcBorders>
              <w:top w:val="single" w:sz="8" w:space="0" w:color="auto"/>
              <w:left w:val="single" w:sz="8" w:space="0" w:color="auto"/>
              <w:bottom w:val="single" w:sz="8" w:space="0" w:color="auto"/>
              <w:right w:val="single" w:sz="8" w:space="0" w:color="auto"/>
            </w:tcBorders>
            <w:vAlign w:val="center"/>
            <w:hideMark/>
          </w:tcPr>
          <w:p w14:paraId="0DB30355"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400円</w:t>
            </w:r>
          </w:p>
        </w:tc>
        <w:tc>
          <w:tcPr>
            <w:tcW w:w="975" w:type="dxa"/>
            <w:tcBorders>
              <w:top w:val="single" w:sz="8" w:space="0" w:color="auto"/>
              <w:left w:val="single" w:sz="8" w:space="0" w:color="auto"/>
              <w:bottom w:val="single" w:sz="8" w:space="0" w:color="auto"/>
              <w:right w:val="single" w:sz="8" w:space="0" w:color="auto"/>
            </w:tcBorders>
            <w:vAlign w:val="center"/>
            <w:hideMark/>
          </w:tcPr>
          <w:p w14:paraId="27938F26"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40円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62E77247"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80円</w:t>
            </w:r>
          </w:p>
        </w:tc>
        <w:tc>
          <w:tcPr>
            <w:tcW w:w="972" w:type="dxa"/>
            <w:tcBorders>
              <w:top w:val="single" w:sz="8" w:space="0" w:color="auto"/>
              <w:left w:val="single" w:sz="8" w:space="0" w:color="auto"/>
              <w:bottom w:val="single" w:sz="8" w:space="0" w:color="auto"/>
              <w:right w:val="single" w:sz="8" w:space="0" w:color="auto"/>
            </w:tcBorders>
            <w:vAlign w:val="center"/>
            <w:hideMark/>
          </w:tcPr>
          <w:p w14:paraId="641806F3" w14:textId="77777777" w:rsidR="00A9177C" w:rsidRPr="00360AE8" w:rsidRDefault="00A9177C" w:rsidP="00360AE8">
            <w:pPr>
              <w:widowControl/>
              <w:spacing w:line="0" w:lineRule="atLeast"/>
              <w:jc w:val="right"/>
              <w:rPr>
                <w:rFonts w:hAnsi="ＭＳ 明朝" w:cs="ＭＳ Ｐゴシック"/>
                <w:color w:val="000000"/>
                <w:kern w:val="0"/>
                <w:szCs w:val="21"/>
              </w:rPr>
            </w:pPr>
            <w:r w:rsidRPr="00360AE8">
              <w:rPr>
                <w:rFonts w:hAnsi="ＭＳ 明朝" w:cs="ＭＳ Ｐゴシック" w:hint="eastAsia"/>
                <w:color w:val="000000"/>
                <w:kern w:val="0"/>
                <w:szCs w:val="21"/>
              </w:rPr>
              <w:t>120円</w:t>
            </w:r>
          </w:p>
        </w:tc>
      </w:tr>
      <w:tr w:rsidR="00A9177C" w:rsidRPr="00C57E42" w14:paraId="3DEA4032" w14:textId="77777777" w:rsidTr="007A3564">
        <w:trPr>
          <w:trHeight w:val="20"/>
        </w:trPr>
        <w:tc>
          <w:tcPr>
            <w:tcW w:w="3966" w:type="dxa"/>
            <w:gridSpan w:val="2"/>
            <w:tcBorders>
              <w:top w:val="single" w:sz="8" w:space="0" w:color="auto"/>
              <w:left w:val="single" w:sz="8" w:space="0" w:color="auto"/>
              <w:bottom w:val="nil"/>
              <w:right w:val="nil"/>
            </w:tcBorders>
            <w:vAlign w:val="center"/>
            <w:hideMark/>
          </w:tcPr>
          <w:p w14:paraId="1D72EB5E" w14:textId="77777777" w:rsidR="00A9177C" w:rsidRPr="00360AE8" w:rsidRDefault="00A9177C" w:rsidP="00360AE8">
            <w:pPr>
              <w:widowControl/>
              <w:spacing w:line="0" w:lineRule="atLeast"/>
              <w:jc w:val="left"/>
              <w:rPr>
                <w:rFonts w:hAnsi="ＭＳ 明朝" w:cs="ＭＳ Ｐゴシック"/>
                <w:color w:val="000000"/>
                <w:kern w:val="0"/>
                <w:szCs w:val="21"/>
              </w:rPr>
            </w:pPr>
            <w:r w:rsidRPr="00360AE8">
              <w:rPr>
                <w:rFonts w:hAnsi="ＭＳ 明朝" w:cs="ＭＳ Ｐゴシック" w:hint="eastAsia"/>
                <w:color w:val="000000"/>
                <w:kern w:val="0"/>
                <w:szCs w:val="21"/>
              </w:rPr>
              <w:t>⑧送迎を行わない場合</w:t>
            </w:r>
          </w:p>
        </w:tc>
        <w:tc>
          <w:tcPr>
            <w:tcW w:w="5257" w:type="dxa"/>
            <w:gridSpan w:val="5"/>
            <w:tcBorders>
              <w:top w:val="nil"/>
              <w:left w:val="single" w:sz="8" w:space="0" w:color="000000"/>
              <w:bottom w:val="single" w:sz="8" w:space="0" w:color="000000"/>
              <w:right w:val="single" w:sz="8" w:space="0" w:color="000000"/>
            </w:tcBorders>
            <w:vAlign w:val="center"/>
            <w:hideMark/>
          </w:tcPr>
          <w:p w14:paraId="5CBC4685" w14:textId="77777777" w:rsidR="00A9177C" w:rsidRPr="00360AE8" w:rsidRDefault="00A9177C" w:rsidP="00360AE8">
            <w:pPr>
              <w:widowControl/>
              <w:spacing w:line="0" w:lineRule="atLeast"/>
              <w:ind w:right="840"/>
              <w:rPr>
                <w:rFonts w:hAnsi="ＭＳ 明朝" w:cs="ＭＳ Ｐゴシック"/>
                <w:color w:val="000000"/>
                <w:kern w:val="0"/>
                <w:szCs w:val="21"/>
              </w:rPr>
            </w:pPr>
            <w:r w:rsidRPr="00360AE8">
              <w:rPr>
                <w:rFonts w:hAnsi="ＭＳ 明朝" w:cs="ＭＳ Ｐゴシック" w:hint="eastAsia"/>
                <w:color w:val="000000"/>
                <w:kern w:val="0"/>
                <w:szCs w:val="21"/>
              </w:rPr>
              <w:t>片道につき47単位減</w:t>
            </w:r>
          </w:p>
        </w:tc>
      </w:tr>
      <w:tr w:rsidR="00A9177C" w:rsidRPr="00C57E42" w14:paraId="6890DCA3" w14:textId="77777777" w:rsidTr="007A3564">
        <w:trPr>
          <w:trHeight w:val="20"/>
        </w:trPr>
        <w:tc>
          <w:tcPr>
            <w:tcW w:w="2973" w:type="dxa"/>
            <w:tcBorders>
              <w:top w:val="single" w:sz="8" w:space="0" w:color="000000"/>
              <w:left w:val="single" w:sz="8" w:space="0" w:color="auto"/>
              <w:bottom w:val="single" w:sz="8" w:space="0" w:color="000000"/>
              <w:right w:val="single" w:sz="8" w:space="0" w:color="000000"/>
            </w:tcBorders>
            <w:vAlign w:val="center"/>
            <w:hideMark/>
          </w:tcPr>
          <w:p w14:paraId="5EAD9CDF" w14:textId="77777777" w:rsidR="00A9177C" w:rsidRPr="00360AE8" w:rsidRDefault="00A9177C" w:rsidP="00360AE8">
            <w:pPr>
              <w:widowControl/>
              <w:spacing w:line="0" w:lineRule="atLeast"/>
              <w:jc w:val="left"/>
              <w:rPr>
                <w:rFonts w:hAnsi="ＭＳ 明朝" w:cs="ＭＳ Ｐゴシック"/>
                <w:color w:val="000000"/>
                <w:kern w:val="0"/>
                <w:szCs w:val="21"/>
              </w:rPr>
            </w:pPr>
            <w:r w:rsidRPr="00360AE8">
              <w:rPr>
                <w:rFonts w:hAnsi="ＭＳ 明朝" w:cs="ＭＳ Ｐゴシック" w:hint="eastAsia"/>
                <w:color w:val="000000"/>
                <w:kern w:val="0"/>
                <w:szCs w:val="21"/>
              </w:rPr>
              <w:t>⑨サービス提供体制強化加算</w:t>
            </w:r>
          </w:p>
        </w:tc>
        <w:tc>
          <w:tcPr>
            <w:tcW w:w="993" w:type="dxa"/>
            <w:tcBorders>
              <w:top w:val="single" w:sz="8" w:space="0" w:color="auto"/>
              <w:left w:val="nil"/>
              <w:bottom w:val="single" w:sz="8" w:space="0" w:color="auto"/>
              <w:right w:val="nil"/>
            </w:tcBorders>
            <w:shd w:val="clear" w:color="000000" w:fill="FFFFFF"/>
            <w:vAlign w:val="center"/>
            <w:hideMark/>
          </w:tcPr>
          <w:p w14:paraId="456807A1" w14:textId="3C9C2C9B" w:rsidR="00A9177C" w:rsidRPr="00360AE8" w:rsidRDefault="00A9177C"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w:t>
            </w:r>
            <w:r w:rsidR="007A3564">
              <w:rPr>
                <w:rFonts w:hAnsi="ＭＳ 明朝" w:cs="ＭＳ Ｐゴシック" w:hint="eastAsia"/>
                <w:color w:val="000000"/>
                <w:kern w:val="0"/>
                <w:szCs w:val="21"/>
              </w:rPr>
              <w:t>Ⅱ</w:t>
            </w:r>
            <w:r w:rsidRPr="00360AE8">
              <w:rPr>
                <w:rFonts w:hAnsi="ＭＳ 明朝" w:cs="ＭＳ Ｐゴシック" w:hint="eastAsia"/>
                <w:color w:val="000000"/>
                <w:kern w:val="0"/>
                <w:szCs w:val="21"/>
              </w:rPr>
              <w:t>)</w:t>
            </w:r>
          </w:p>
        </w:tc>
        <w:tc>
          <w:tcPr>
            <w:tcW w:w="1333" w:type="dxa"/>
            <w:tcBorders>
              <w:top w:val="nil"/>
              <w:left w:val="single" w:sz="8" w:space="0" w:color="auto"/>
              <w:bottom w:val="single" w:sz="8" w:space="0" w:color="000000"/>
              <w:right w:val="single" w:sz="8" w:space="0" w:color="auto"/>
            </w:tcBorders>
            <w:vAlign w:val="center"/>
            <w:hideMark/>
          </w:tcPr>
          <w:p w14:paraId="42F9858D" w14:textId="013CDC34" w:rsidR="00A9177C" w:rsidRPr="00360AE8" w:rsidRDefault="007A3564" w:rsidP="00360AE8">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18</w:t>
            </w:r>
            <w:r w:rsidR="00A9177C" w:rsidRPr="00360AE8">
              <w:rPr>
                <w:rFonts w:hAnsi="ＭＳ 明朝" w:cs="ＭＳ Ｐゴシック" w:hint="eastAsia"/>
                <w:color w:val="000000"/>
                <w:kern w:val="0"/>
                <w:szCs w:val="21"/>
              </w:rPr>
              <w:t>単位/回</w:t>
            </w:r>
          </w:p>
        </w:tc>
        <w:tc>
          <w:tcPr>
            <w:tcW w:w="1005" w:type="dxa"/>
            <w:tcBorders>
              <w:top w:val="nil"/>
              <w:left w:val="nil"/>
              <w:bottom w:val="single" w:sz="8" w:space="0" w:color="000000"/>
              <w:right w:val="single" w:sz="4" w:space="0" w:color="auto"/>
            </w:tcBorders>
            <w:vAlign w:val="center"/>
            <w:hideMark/>
          </w:tcPr>
          <w:p w14:paraId="798558CC" w14:textId="52D9F118" w:rsidR="00A9177C" w:rsidRPr="00360AE8" w:rsidRDefault="007A3564" w:rsidP="00360AE8">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180</w:t>
            </w:r>
            <w:r w:rsidR="00A9177C" w:rsidRPr="00360AE8">
              <w:rPr>
                <w:rFonts w:hAnsi="ＭＳ 明朝" w:cs="ＭＳ Ｐゴシック" w:hint="eastAsia"/>
                <w:color w:val="000000"/>
                <w:kern w:val="0"/>
                <w:szCs w:val="21"/>
              </w:rPr>
              <w:t>円</w:t>
            </w:r>
          </w:p>
        </w:tc>
        <w:tc>
          <w:tcPr>
            <w:tcW w:w="975" w:type="dxa"/>
            <w:tcBorders>
              <w:top w:val="nil"/>
              <w:left w:val="single" w:sz="4" w:space="0" w:color="auto"/>
              <w:bottom w:val="single" w:sz="8" w:space="0" w:color="000000"/>
              <w:right w:val="single" w:sz="4" w:space="0" w:color="auto"/>
            </w:tcBorders>
            <w:vAlign w:val="center"/>
            <w:hideMark/>
          </w:tcPr>
          <w:p w14:paraId="0BAC7D81" w14:textId="791169F9" w:rsidR="00A9177C" w:rsidRPr="00360AE8" w:rsidRDefault="007A3564" w:rsidP="00360AE8">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18</w:t>
            </w:r>
            <w:r w:rsidR="00A9177C" w:rsidRPr="00360AE8">
              <w:rPr>
                <w:rFonts w:hAnsi="ＭＳ 明朝" w:cs="ＭＳ Ｐゴシック" w:hint="eastAsia"/>
                <w:color w:val="000000"/>
                <w:kern w:val="0"/>
                <w:szCs w:val="21"/>
              </w:rPr>
              <w:t>円</w:t>
            </w:r>
          </w:p>
        </w:tc>
        <w:tc>
          <w:tcPr>
            <w:tcW w:w="972" w:type="dxa"/>
            <w:tcBorders>
              <w:top w:val="nil"/>
              <w:left w:val="single" w:sz="4" w:space="0" w:color="auto"/>
              <w:bottom w:val="single" w:sz="8" w:space="0" w:color="000000"/>
              <w:right w:val="single" w:sz="4" w:space="0" w:color="auto"/>
            </w:tcBorders>
            <w:vAlign w:val="center"/>
            <w:hideMark/>
          </w:tcPr>
          <w:p w14:paraId="735766D9" w14:textId="33D26C95" w:rsidR="00A9177C" w:rsidRPr="00360AE8" w:rsidRDefault="007A3564" w:rsidP="00360AE8">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36</w:t>
            </w:r>
            <w:r w:rsidR="00A9177C" w:rsidRPr="00360AE8">
              <w:rPr>
                <w:rFonts w:hAnsi="ＭＳ 明朝" w:cs="ＭＳ Ｐゴシック" w:hint="eastAsia"/>
                <w:color w:val="000000"/>
                <w:kern w:val="0"/>
                <w:szCs w:val="21"/>
              </w:rPr>
              <w:t>円</w:t>
            </w:r>
          </w:p>
        </w:tc>
        <w:tc>
          <w:tcPr>
            <w:tcW w:w="972" w:type="dxa"/>
            <w:tcBorders>
              <w:top w:val="nil"/>
              <w:left w:val="single" w:sz="4" w:space="0" w:color="auto"/>
              <w:bottom w:val="single" w:sz="8" w:space="0" w:color="000000"/>
              <w:right w:val="single" w:sz="8" w:space="0" w:color="000000"/>
            </w:tcBorders>
            <w:vAlign w:val="center"/>
            <w:hideMark/>
          </w:tcPr>
          <w:p w14:paraId="7B117A61" w14:textId="4AA6589F" w:rsidR="00A9177C" w:rsidRPr="00360AE8" w:rsidRDefault="007A3564" w:rsidP="00360AE8">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54</w:t>
            </w:r>
            <w:r w:rsidR="00A9177C" w:rsidRPr="00360AE8">
              <w:rPr>
                <w:rFonts w:hAnsi="ＭＳ 明朝" w:cs="ＭＳ Ｐゴシック" w:hint="eastAsia"/>
                <w:color w:val="000000"/>
                <w:kern w:val="0"/>
                <w:szCs w:val="21"/>
              </w:rPr>
              <w:t>円</w:t>
            </w:r>
          </w:p>
        </w:tc>
      </w:tr>
      <w:tr w:rsidR="007A3564" w:rsidRPr="00C57E42" w14:paraId="72DBB30E" w14:textId="374B11B1" w:rsidTr="007A3564">
        <w:trPr>
          <w:trHeight w:val="20"/>
        </w:trPr>
        <w:tc>
          <w:tcPr>
            <w:tcW w:w="2973" w:type="dxa"/>
            <w:tcBorders>
              <w:top w:val="single" w:sz="8" w:space="0" w:color="auto"/>
              <w:left w:val="single" w:sz="8" w:space="0" w:color="auto"/>
              <w:bottom w:val="single" w:sz="8" w:space="0" w:color="000000"/>
              <w:right w:val="nil"/>
            </w:tcBorders>
            <w:vAlign w:val="center"/>
            <w:hideMark/>
          </w:tcPr>
          <w:p w14:paraId="186D4DBB" w14:textId="77777777" w:rsidR="007A3564" w:rsidRPr="00360AE8" w:rsidRDefault="007A3564" w:rsidP="00360AE8">
            <w:pPr>
              <w:widowControl/>
              <w:spacing w:line="0" w:lineRule="atLeast"/>
              <w:rPr>
                <w:rFonts w:hAnsi="ＭＳ 明朝" w:cs="ＭＳ Ｐゴシック"/>
                <w:color w:val="000000"/>
                <w:kern w:val="0"/>
                <w:szCs w:val="21"/>
                <w:lang w:eastAsia="zh-TW"/>
              </w:rPr>
            </w:pPr>
            <w:r w:rsidRPr="00360AE8">
              <w:rPr>
                <w:rFonts w:hAnsi="ＭＳ 明朝" w:cs="ＭＳ Ｐゴシック" w:hint="eastAsia"/>
                <w:color w:val="000000"/>
                <w:kern w:val="0"/>
                <w:szCs w:val="21"/>
                <w:lang w:eastAsia="zh-TW"/>
              </w:rPr>
              <w:t>⑩介護職員等処遇改善加算</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4BC3B8" w14:textId="5A1FE43C" w:rsidR="007A3564" w:rsidRPr="00360AE8" w:rsidRDefault="007A3564" w:rsidP="00360AE8">
            <w:pPr>
              <w:widowControl/>
              <w:spacing w:line="0" w:lineRule="atLeast"/>
              <w:jc w:val="center"/>
              <w:rPr>
                <w:rFonts w:hAnsi="ＭＳ 明朝" w:cs="ＭＳ Ｐゴシック"/>
                <w:color w:val="000000"/>
                <w:kern w:val="0"/>
                <w:szCs w:val="21"/>
              </w:rPr>
            </w:pPr>
            <w:r w:rsidRPr="00360AE8">
              <w:rPr>
                <w:rFonts w:hAnsi="ＭＳ 明朝" w:cs="ＭＳ Ｐゴシック" w:hint="eastAsia"/>
                <w:color w:val="000000"/>
                <w:kern w:val="0"/>
                <w:szCs w:val="21"/>
              </w:rPr>
              <w:t>(Ⅰ)</w:t>
            </w:r>
            <w:r w:rsidR="004F4B2C">
              <w:rPr>
                <w:rFonts w:hAnsi="ＭＳ 明朝" w:cs="ＭＳ Ｐゴシック" w:hint="eastAsia"/>
                <w:color w:val="000000"/>
                <w:kern w:val="0"/>
                <w:szCs w:val="21"/>
              </w:rPr>
              <w:t>ロ</w:t>
            </w:r>
          </w:p>
        </w:tc>
        <w:tc>
          <w:tcPr>
            <w:tcW w:w="2338" w:type="dxa"/>
            <w:gridSpan w:val="2"/>
            <w:tcBorders>
              <w:top w:val="single" w:sz="8" w:space="0" w:color="auto"/>
              <w:left w:val="single" w:sz="8" w:space="0" w:color="auto"/>
              <w:bottom w:val="single" w:sz="8" w:space="0" w:color="auto"/>
              <w:right w:val="single" w:sz="4" w:space="0" w:color="auto"/>
            </w:tcBorders>
            <w:vAlign w:val="center"/>
            <w:hideMark/>
          </w:tcPr>
          <w:p w14:paraId="59A039F1" w14:textId="6AA29723" w:rsidR="007A3564" w:rsidRPr="00360AE8" w:rsidRDefault="007A3564" w:rsidP="007A3564">
            <w:pPr>
              <w:widowControl/>
              <w:spacing w:line="0" w:lineRule="atLeast"/>
              <w:jc w:val="left"/>
              <w:rPr>
                <w:rFonts w:hAnsi="ＭＳ 明朝" w:cs="ＭＳ Ｐゴシック"/>
                <w:color w:val="000000"/>
                <w:kern w:val="0"/>
                <w:szCs w:val="21"/>
              </w:rPr>
            </w:pPr>
            <w:r w:rsidRPr="00360AE8">
              <w:rPr>
                <w:rFonts w:hAnsi="ＭＳ 明朝" w:cs="ＭＳ Ｐゴシック" w:hint="eastAsia"/>
                <w:color w:val="000000"/>
                <w:kern w:val="0"/>
                <w:szCs w:val="21"/>
              </w:rPr>
              <w:t>1月につき所定単位の</w:t>
            </w:r>
          </w:p>
        </w:tc>
        <w:tc>
          <w:tcPr>
            <w:tcW w:w="975" w:type="dxa"/>
            <w:tcBorders>
              <w:top w:val="single" w:sz="8" w:space="0" w:color="auto"/>
              <w:left w:val="single" w:sz="4" w:space="0" w:color="auto"/>
              <w:bottom w:val="single" w:sz="8" w:space="0" w:color="auto"/>
              <w:right w:val="single" w:sz="4" w:space="0" w:color="auto"/>
            </w:tcBorders>
            <w:vAlign w:val="center"/>
          </w:tcPr>
          <w:p w14:paraId="58444AD0" w14:textId="03E2DD38" w:rsidR="007A3564" w:rsidRPr="00360AE8" w:rsidRDefault="007A3564" w:rsidP="007A3564">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12.0％</w:t>
            </w:r>
          </w:p>
        </w:tc>
        <w:tc>
          <w:tcPr>
            <w:tcW w:w="975" w:type="dxa"/>
            <w:tcBorders>
              <w:top w:val="single" w:sz="8" w:space="0" w:color="auto"/>
              <w:left w:val="single" w:sz="4" w:space="0" w:color="auto"/>
              <w:bottom w:val="single" w:sz="8" w:space="0" w:color="auto"/>
              <w:right w:val="single" w:sz="4" w:space="0" w:color="auto"/>
            </w:tcBorders>
            <w:vAlign w:val="center"/>
          </w:tcPr>
          <w:p w14:paraId="0878990E" w14:textId="499769B7" w:rsidR="007A3564" w:rsidRPr="00360AE8" w:rsidRDefault="007A3564" w:rsidP="007A3564">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24.0％</w:t>
            </w:r>
          </w:p>
        </w:tc>
        <w:tc>
          <w:tcPr>
            <w:tcW w:w="969" w:type="dxa"/>
            <w:tcBorders>
              <w:top w:val="single" w:sz="8" w:space="0" w:color="auto"/>
              <w:left w:val="single" w:sz="4" w:space="0" w:color="auto"/>
              <w:bottom w:val="single" w:sz="8" w:space="0" w:color="auto"/>
              <w:right w:val="single" w:sz="8" w:space="0" w:color="auto"/>
            </w:tcBorders>
            <w:vAlign w:val="center"/>
          </w:tcPr>
          <w:p w14:paraId="55F28160" w14:textId="723B84B1" w:rsidR="007A3564" w:rsidRPr="00360AE8" w:rsidRDefault="007A3564" w:rsidP="007A3564">
            <w:pPr>
              <w:widowControl/>
              <w:spacing w:line="0" w:lineRule="atLeast"/>
              <w:jc w:val="right"/>
              <w:rPr>
                <w:rFonts w:hAnsi="ＭＳ 明朝" w:cs="ＭＳ Ｐゴシック"/>
                <w:color w:val="000000"/>
                <w:kern w:val="0"/>
                <w:szCs w:val="21"/>
              </w:rPr>
            </w:pPr>
            <w:r>
              <w:rPr>
                <w:rFonts w:hAnsi="ＭＳ 明朝" w:cs="ＭＳ Ｐゴシック" w:hint="eastAsia"/>
                <w:color w:val="000000"/>
                <w:kern w:val="0"/>
                <w:szCs w:val="21"/>
              </w:rPr>
              <w:t>36.0％</w:t>
            </w:r>
          </w:p>
        </w:tc>
      </w:tr>
    </w:tbl>
    <w:p w14:paraId="71711E7D" w14:textId="77777777" w:rsidR="00A9177C" w:rsidRPr="00C57E42" w:rsidRDefault="00A9177C" w:rsidP="00A9177C">
      <w:pPr>
        <w:overflowPunct w:val="0"/>
        <w:autoSpaceDN w:val="0"/>
        <w:ind w:firstLineChars="100" w:firstLine="210"/>
        <w:rPr>
          <w:szCs w:val="21"/>
        </w:rPr>
      </w:pPr>
    </w:p>
    <w:p w14:paraId="1BAB8BBC" w14:textId="77777777" w:rsidR="00A9177C" w:rsidRPr="00961BE8" w:rsidRDefault="00A9177C">
      <w:pPr>
        <w:pStyle w:val="a9"/>
        <w:numPr>
          <w:ilvl w:val="0"/>
          <w:numId w:val="5"/>
        </w:numPr>
        <w:contextualSpacing w:val="0"/>
        <w:rPr>
          <w:szCs w:val="21"/>
        </w:rPr>
      </w:pPr>
      <w:r w:rsidRPr="00961BE8">
        <w:rPr>
          <w:rFonts w:hint="eastAsia"/>
          <w:szCs w:val="21"/>
        </w:rPr>
        <w:t>定員超過又は職員欠如に該当する場合の減算</w:t>
      </w:r>
    </w:p>
    <w:p w14:paraId="1F1C7B8C" w14:textId="77777777" w:rsidR="00A9177C" w:rsidRPr="00C57E42" w:rsidRDefault="00A9177C" w:rsidP="00A9177C">
      <w:pPr>
        <w:pStyle w:val="a9"/>
        <w:ind w:left="360"/>
        <w:rPr>
          <w:szCs w:val="21"/>
        </w:rPr>
      </w:pPr>
      <w:r w:rsidRPr="00C57E42">
        <w:rPr>
          <w:rFonts w:hint="eastAsia"/>
          <w:szCs w:val="21"/>
        </w:rPr>
        <w:t>事業所の利用定員を上回る利用者の利用又は事業所の看護職員及び介護職員の人員基準上満たすべき員数を下回っている場合に一定割合を減算</w:t>
      </w:r>
    </w:p>
    <w:p w14:paraId="22BC71F1" w14:textId="77777777" w:rsidR="00A9177C" w:rsidRPr="00C57E42" w:rsidRDefault="00A9177C" w:rsidP="00A9177C">
      <w:pPr>
        <w:rPr>
          <w:lang w:eastAsia="zh-TW"/>
        </w:rPr>
      </w:pPr>
      <w:r>
        <w:rPr>
          <w:rFonts w:hint="eastAsia"/>
          <w:szCs w:val="21"/>
          <w:lang w:eastAsia="zh-TW"/>
        </w:rPr>
        <w:t xml:space="preserve">② </w:t>
      </w:r>
      <w:r w:rsidRPr="00C57E42">
        <w:rPr>
          <w:lang w:eastAsia="zh-TW"/>
        </w:rPr>
        <w:t>高齢者虐待防止</w:t>
      </w:r>
      <w:r w:rsidRPr="00C57E42">
        <w:rPr>
          <w:rFonts w:hint="eastAsia"/>
          <w:lang w:eastAsia="zh-TW"/>
        </w:rPr>
        <w:t>措置</w:t>
      </w:r>
      <w:r w:rsidRPr="00C57E42">
        <w:rPr>
          <w:lang w:eastAsia="zh-TW"/>
        </w:rPr>
        <w:t>未実施減算</w:t>
      </w:r>
      <w:r w:rsidRPr="00C57E42">
        <w:rPr>
          <w:rFonts w:hint="eastAsia"/>
          <w:lang w:eastAsia="zh-TW"/>
        </w:rPr>
        <w:t xml:space="preserve">　</w:t>
      </w:r>
    </w:p>
    <w:p w14:paraId="326BFA5A" w14:textId="77777777" w:rsidR="00A9177C" w:rsidRPr="00C57E42" w:rsidRDefault="00A9177C" w:rsidP="00A9177C">
      <w:pPr>
        <w:ind w:leftChars="150" w:left="314"/>
        <w:rPr>
          <w:szCs w:val="21"/>
        </w:rPr>
      </w:pPr>
      <w:r w:rsidRPr="00C57E42">
        <w:rPr>
          <w:rFonts w:hint="eastAsia"/>
          <w:szCs w:val="21"/>
        </w:rPr>
        <w:t>虐待の発生又はその再発を防止するための措置（虐待の発生又はその再発を防止するための委員会の開催、指針の整備、研修の実施、担当者を定めること）が講じられていない場合</w:t>
      </w:r>
    </w:p>
    <w:p w14:paraId="73701354" w14:textId="34E44DDD" w:rsidR="00A9177C" w:rsidRPr="00D642B5" w:rsidRDefault="00A9177C" w:rsidP="00A9177C">
      <w:pPr>
        <w:rPr>
          <w:lang w:eastAsia="zh-TW"/>
        </w:rPr>
      </w:pPr>
      <w:r>
        <w:rPr>
          <w:rFonts w:hint="eastAsia"/>
          <w:szCs w:val="21"/>
          <w:lang w:eastAsia="zh-TW"/>
        </w:rPr>
        <w:t xml:space="preserve">③ </w:t>
      </w:r>
      <w:r w:rsidRPr="00D642B5">
        <w:rPr>
          <w:lang w:eastAsia="zh-TW"/>
        </w:rPr>
        <w:t>業務継続</w:t>
      </w:r>
      <w:r w:rsidRPr="00D642B5">
        <w:rPr>
          <w:rFonts w:hint="eastAsia"/>
          <w:lang w:eastAsia="zh-TW"/>
        </w:rPr>
        <w:t xml:space="preserve">計画未策定減算　</w:t>
      </w:r>
    </w:p>
    <w:p w14:paraId="5A18D003" w14:textId="3228D88B" w:rsidR="00E5326F" w:rsidRDefault="00A9177C" w:rsidP="001D478E">
      <w:pPr>
        <w:pStyle w:val="a9"/>
        <w:ind w:left="315"/>
        <w:rPr>
          <w:szCs w:val="21"/>
        </w:rPr>
      </w:pPr>
      <w:r w:rsidRPr="00D642B5">
        <w:rPr>
          <w:rFonts w:hint="eastAsia"/>
          <w:szCs w:val="21"/>
        </w:rPr>
        <w:t>感染症や非常災害の発生時において業務継続計画（利用者に対するサービスの提供を継続的に実施するための計画の策定や、非常時の体制で早期の業務再開を図るための計画）を策定していない、又は業務継続計画に従って必要となる措置を講じていない場合</w:t>
      </w:r>
    </w:p>
    <w:p w14:paraId="474CDA03" w14:textId="4E416BAE" w:rsidR="00A9177C" w:rsidRDefault="001D478E" w:rsidP="00A9177C">
      <w:pPr>
        <w:rPr>
          <w:szCs w:val="21"/>
        </w:rPr>
      </w:pPr>
      <w:r>
        <w:rPr>
          <w:rFonts w:hint="eastAsia"/>
          <w:szCs w:val="21"/>
        </w:rPr>
        <w:t>④</w:t>
      </w:r>
      <w:r w:rsidR="00A9177C">
        <w:rPr>
          <w:rFonts w:hint="eastAsia"/>
          <w:szCs w:val="21"/>
        </w:rPr>
        <w:t xml:space="preserve"> 感染症又は災害の発生を理由とする利用者数の減少が一定以上生じている場合の取扱い</w:t>
      </w:r>
    </w:p>
    <w:p w14:paraId="6A547184" w14:textId="77777777" w:rsidR="00A9177C" w:rsidRDefault="00A9177C" w:rsidP="00A9177C">
      <w:pPr>
        <w:ind w:leftChars="150" w:left="314"/>
        <w:rPr>
          <w:szCs w:val="21"/>
        </w:rPr>
      </w:pPr>
      <w:r>
        <w:rPr>
          <w:rFonts w:hint="eastAsia"/>
          <w:szCs w:val="21"/>
        </w:rPr>
        <w:t>感染症又は災害の発生を理由とする利用者数の減少が一定以上生じている場合、基本部分に一定割合を加算</w:t>
      </w:r>
    </w:p>
    <w:p w14:paraId="70AB1A06" w14:textId="7C03E6C5" w:rsidR="00A9177C" w:rsidRPr="006F3D1F" w:rsidRDefault="001D478E" w:rsidP="00A9177C">
      <w:pPr>
        <w:rPr>
          <w:szCs w:val="21"/>
        </w:rPr>
      </w:pPr>
      <w:r>
        <w:rPr>
          <w:rFonts w:hint="eastAsia"/>
          <w:szCs w:val="21"/>
        </w:rPr>
        <w:t>⑤</w:t>
      </w:r>
      <w:r w:rsidR="008C6053">
        <w:rPr>
          <w:rFonts w:hint="eastAsia"/>
          <w:szCs w:val="21"/>
        </w:rPr>
        <w:t xml:space="preserve"> </w:t>
      </w:r>
      <w:r w:rsidR="00A9177C">
        <w:rPr>
          <w:rFonts w:hint="eastAsia"/>
          <w:szCs w:val="21"/>
        </w:rPr>
        <w:t>入浴介助加算</w:t>
      </w:r>
      <w:r w:rsidR="00A9177C" w:rsidRPr="006F3D1F">
        <w:rPr>
          <w:szCs w:val="21"/>
        </w:rPr>
        <w:t xml:space="preserve">      </w:t>
      </w:r>
    </w:p>
    <w:p w14:paraId="6F1256F5" w14:textId="77777777" w:rsidR="00A9177C" w:rsidRDefault="00A9177C" w:rsidP="00A9177C">
      <w:pPr>
        <w:ind w:leftChars="200" w:left="419"/>
        <w:rPr>
          <w:szCs w:val="21"/>
        </w:rPr>
      </w:pPr>
      <w:r>
        <w:rPr>
          <w:rFonts w:hint="eastAsia"/>
          <w:szCs w:val="21"/>
        </w:rPr>
        <w:t>入浴介助を適切に行うことのできる人員及び設備を有している場合</w:t>
      </w:r>
    </w:p>
    <w:p w14:paraId="429118B6" w14:textId="7B09AF4D" w:rsidR="00A9177C" w:rsidRPr="006F3D1F" w:rsidRDefault="001D478E" w:rsidP="00A9177C">
      <w:pPr>
        <w:rPr>
          <w:szCs w:val="21"/>
        </w:rPr>
      </w:pPr>
      <w:r>
        <w:rPr>
          <w:rFonts w:hint="eastAsia"/>
          <w:szCs w:val="21"/>
        </w:rPr>
        <w:t>⑥</w:t>
      </w:r>
      <w:r w:rsidR="008C6053">
        <w:rPr>
          <w:rFonts w:hint="eastAsia"/>
          <w:szCs w:val="21"/>
        </w:rPr>
        <w:t xml:space="preserve"> </w:t>
      </w:r>
      <w:r w:rsidR="00A9177C" w:rsidRPr="006F3D1F">
        <w:rPr>
          <w:rFonts w:hint="eastAsia"/>
          <w:szCs w:val="21"/>
        </w:rPr>
        <w:t>個別機能訓練加算</w:t>
      </w:r>
    </w:p>
    <w:p w14:paraId="536DDE40" w14:textId="77777777" w:rsidR="00A9177C" w:rsidRDefault="00A9177C" w:rsidP="00A9177C">
      <w:pPr>
        <w:ind w:firstLineChars="200" w:firstLine="419"/>
        <w:rPr>
          <w:szCs w:val="21"/>
        </w:rPr>
      </w:pPr>
      <w:r w:rsidRPr="006F3D1F">
        <w:rPr>
          <w:rFonts w:hint="eastAsia"/>
          <w:szCs w:val="21"/>
        </w:rPr>
        <w:t>機能訓練指導員により個別機能訓練計画を実施した場合</w:t>
      </w:r>
    </w:p>
    <w:p w14:paraId="38F418D0" w14:textId="5EE16AB0" w:rsidR="00A9177C" w:rsidRPr="006F3D1F" w:rsidRDefault="001D478E" w:rsidP="00A9177C">
      <w:pPr>
        <w:rPr>
          <w:szCs w:val="21"/>
        </w:rPr>
      </w:pPr>
      <w:r>
        <w:rPr>
          <w:rFonts w:hint="eastAsia"/>
          <w:szCs w:val="21"/>
        </w:rPr>
        <w:t>⑦</w:t>
      </w:r>
      <w:r w:rsidR="008C6053">
        <w:rPr>
          <w:rFonts w:hint="eastAsia"/>
          <w:szCs w:val="21"/>
        </w:rPr>
        <w:t xml:space="preserve"> </w:t>
      </w:r>
      <w:r w:rsidR="00A9177C" w:rsidRPr="006F3D1F">
        <w:rPr>
          <w:szCs w:val="21"/>
        </w:rPr>
        <w:t>ADL維持等加算</w:t>
      </w:r>
    </w:p>
    <w:p w14:paraId="0768BC0E" w14:textId="77777777" w:rsidR="00A9177C" w:rsidRPr="006F3D1F" w:rsidRDefault="00A9177C" w:rsidP="00A9177C">
      <w:pPr>
        <w:ind w:leftChars="100" w:left="210" w:firstLineChars="100" w:firstLine="210"/>
        <w:rPr>
          <w:szCs w:val="21"/>
        </w:rPr>
      </w:pPr>
      <w:r>
        <w:rPr>
          <w:rFonts w:hint="eastAsia"/>
          <w:szCs w:val="21"/>
        </w:rPr>
        <w:t>利用者</w:t>
      </w:r>
      <w:r w:rsidRPr="006F3D1F">
        <w:rPr>
          <w:rFonts w:hint="eastAsia"/>
          <w:szCs w:val="21"/>
        </w:rPr>
        <w:t>の日常生活動作（</w:t>
      </w:r>
      <w:r w:rsidRPr="006F3D1F">
        <w:rPr>
          <w:szCs w:val="21"/>
        </w:rPr>
        <w:t>ADL）をBarthel</w:t>
      </w:r>
      <w:r>
        <w:rPr>
          <w:rFonts w:hint="eastAsia"/>
          <w:szCs w:val="21"/>
        </w:rPr>
        <w:t xml:space="preserve"> </w:t>
      </w:r>
      <w:r w:rsidRPr="006F3D1F">
        <w:rPr>
          <w:szCs w:val="21"/>
        </w:rPr>
        <w:t>Index(バーセルインデックス)という</w:t>
      </w:r>
      <w:r w:rsidRPr="006F3D1F">
        <w:rPr>
          <w:rFonts w:hint="eastAsia"/>
          <w:szCs w:val="21"/>
        </w:rPr>
        <w:t>指標を用いて、６月ごとの状態変化がみられた場合</w:t>
      </w:r>
    </w:p>
    <w:p w14:paraId="58032C6B" w14:textId="77777777" w:rsidR="00A9177C" w:rsidRDefault="00A9177C" w:rsidP="00A9177C">
      <w:pPr>
        <w:ind w:leftChars="150" w:left="524" w:hangingChars="100" w:hanging="210"/>
        <w:rPr>
          <w:szCs w:val="21"/>
        </w:rPr>
      </w:pPr>
      <w:r w:rsidRPr="006F3D1F">
        <w:rPr>
          <w:szCs w:val="21"/>
        </w:rPr>
        <w:t>* Barthel Index(バーセルインデックス)広く用いられているＡＤＬを評価する指標です。食事、車</w:t>
      </w:r>
      <w:r w:rsidRPr="006F3D1F">
        <w:rPr>
          <w:szCs w:val="21"/>
        </w:rPr>
        <w:lastRenderedPageBreak/>
        <w:t>いすからベッドへの移動、整容、トイレ動作、入浴、歩行、階段昇降、着替え、排便コントロール、排尿コントロールの10項目を5点刻みで点数化し、その合計を100点満点で評価する仕組みです。</w:t>
      </w:r>
    </w:p>
    <w:p w14:paraId="0537014E" w14:textId="603311E5" w:rsidR="00A9177C" w:rsidRPr="00800BBF" w:rsidRDefault="00A9177C" w:rsidP="00A9177C">
      <w:pPr>
        <w:ind w:leftChars="100" w:left="210" w:firstLineChars="100" w:firstLine="210"/>
        <w:rPr>
          <w:szCs w:val="21"/>
        </w:rPr>
      </w:pPr>
      <w:r>
        <w:rPr>
          <w:rFonts w:hint="eastAsia"/>
          <w:szCs w:val="21"/>
        </w:rPr>
        <w:t>サービスの提供とその評価を実施した</w:t>
      </w:r>
      <w:r w:rsidRPr="006F3D1F">
        <w:rPr>
          <w:rFonts w:hint="eastAsia"/>
          <w:szCs w:val="21"/>
        </w:rPr>
        <w:t>場合</w:t>
      </w:r>
    </w:p>
    <w:p w14:paraId="2A39CD2D" w14:textId="6AF89F4C" w:rsidR="00A9177C" w:rsidRPr="006F3D1F" w:rsidRDefault="001D478E" w:rsidP="00A9177C">
      <w:pPr>
        <w:rPr>
          <w:szCs w:val="21"/>
        </w:rPr>
      </w:pPr>
      <w:r>
        <w:rPr>
          <w:rFonts w:hint="eastAsia"/>
          <w:szCs w:val="21"/>
        </w:rPr>
        <w:t>⑧</w:t>
      </w:r>
      <w:r w:rsidR="008C6053">
        <w:rPr>
          <w:rFonts w:hint="eastAsia"/>
          <w:szCs w:val="21"/>
        </w:rPr>
        <w:t xml:space="preserve"> </w:t>
      </w:r>
      <w:r w:rsidR="00A9177C">
        <w:rPr>
          <w:rFonts w:hint="eastAsia"/>
          <w:szCs w:val="21"/>
        </w:rPr>
        <w:t>口腔・栄養スクリーニング加算</w:t>
      </w:r>
      <w:r w:rsidR="00A9177C" w:rsidRPr="006F3D1F">
        <w:rPr>
          <w:szCs w:val="21"/>
        </w:rPr>
        <w:t xml:space="preserve">      </w:t>
      </w:r>
    </w:p>
    <w:p w14:paraId="068107E6" w14:textId="77777777" w:rsidR="00A9177C" w:rsidRPr="00800BBF" w:rsidRDefault="00A9177C" w:rsidP="00A9177C">
      <w:pPr>
        <w:ind w:leftChars="100" w:left="210" w:firstLineChars="100" w:firstLine="210"/>
        <w:rPr>
          <w:szCs w:val="21"/>
        </w:rPr>
      </w:pPr>
      <w:r>
        <w:rPr>
          <w:rFonts w:hint="eastAsia"/>
          <w:szCs w:val="21"/>
        </w:rPr>
        <w:t>利用者の口腔の健康状態・栄養状態に関する情報を６月ごとに担当介護支援専門員に提供した場合</w:t>
      </w:r>
    </w:p>
    <w:p w14:paraId="1F18C026" w14:textId="43351B50" w:rsidR="00A9177C" w:rsidRPr="006F3D1F" w:rsidRDefault="001D478E" w:rsidP="00A9177C">
      <w:pPr>
        <w:rPr>
          <w:szCs w:val="21"/>
        </w:rPr>
      </w:pPr>
      <w:r>
        <w:rPr>
          <w:rFonts w:hint="eastAsia"/>
          <w:szCs w:val="21"/>
        </w:rPr>
        <w:t>⑨</w:t>
      </w:r>
      <w:r w:rsidR="008C6053">
        <w:rPr>
          <w:rFonts w:hint="eastAsia"/>
          <w:szCs w:val="21"/>
        </w:rPr>
        <w:t xml:space="preserve"> </w:t>
      </w:r>
      <w:r w:rsidR="00A9177C">
        <w:rPr>
          <w:rFonts w:hint="eastAsia"/>
          <w:szCs w:val="21"/>
        </w:rPr>
        <w:t>口腔機能向上加算</w:t>
      </w:r>
      <w:r w:rsidR="00A9177C" w:rsidRPr="006F3D1F">
        <w:rPr>
          <w:szCs w:val="21"/>
        </w:rPr>
        <w:t xml:space="preserve">      </w:t>
      </w:r>
    </w:p>
    <w:p w14:paraId="1390311F" w14:textId="77777777" w:rsidR="00A9177C" w:rsidRPr="00800BBF" w:rsidRDefault="00A9177C" w:rsidP="00A9177C">
      <w:pPr>
        <w:ind w:leftChars="100" w:left="210" w:firstLineChars="100" w:firstLine="210"/>
        <w:rPr>
          <w:szCs w:val="21"/>
        </w:rPr>
      </w:pPr>
      <w:r>
        <w:rPr>
          <w:rFonts w:hint="eastAsia"/>
          <w:szCs w:val="21"/>
        </w:rPr>
        <w:t>言語聴覚士、歯科衛生士又は看護職員の配置しかつ利用開始時に利用者の口腔機能を把握した上で口腔機能改善管理指導計画を作成し、口腔機能向上サービスの提供と定期的な評価を行っている場合</w:t>
      </w:r>
    </w:p>
    <w:p w14:paraId="1DB93866" w14:textId="14A6B854" w:rsidR="00A9177C" w:rsidRPr="006F3D1F" w:rsidRDefault="001D478E" w:rsidP="00A9177C">
      <w:pPr>
        <w:rPr>
          <w:szCs w:val="21"/>
          <w:lang w:eastAsia="zh-TW"/>
        </w:rPr>
      </w:pPr>
      <w:r>
        <w:rPr>
          <w:rFonts w:hint="eastAsia"/>
          <w:szCs w:val="21"/>
          <w:lang w:eastAsia="zh-TW"/>
        </w:rPr>
        <w:t>⑩</w:t>
      </w:r>
      <w:r w:rsidR="008C6053">
        <w:rPr>
          <w:rFonts w:hint="eastAsia"/>
          <w:szCs w:val="21"/>
          <w:lang w:eastAsia="zh-TW"/>
        </w:rPr>
        <w:t xml:space="preserve"> </w:t>
      </w:r>
      <w:r w:rsidR="00A9177C" w:rsidRPr="006F3D1F">
        <w:rPr>
          <w:rFonts w:hint="eastAsia"/>
          <w:szCs w:val="21"/>
          <w:lang w:eastAsia="zh-TW"/>
        </w:rPr>
        <w:t>科学的介護推進体制加算</w:t>
      </w:r>
    </w:p>
    <w:p w14:paraId="65B55521" w14:textId="77777777" w:rsidR="00A9177C" w:rsidRDefault="00A9177C" w:rsidP="00A9177C">
      <w:pPr>
        <w:ind w:leftChars="100" w:left="210" w:firstLineChars="100" w:firstLine="210"/>
        <w:rPr>
          <w:szCs w:val="21"/>
        </w:rPr>
      </w:pPr>
      <w:r w:rsidRPr="006F3D1F">
        <w:rPr>
          <w:szCs w:val="21"/>
        </w:rPr>
        <w:t>さまざまなケアにより記録している</w:t>
      </w:r>
      <w:r>
        <w:rPr>
          <w:rFonts w:hint="eastAsia"/>
          <w:szCs w:val="21"/>
        </w:rPr>
        <w:t>利用者</w:t>
      </w:r>
      <w:r w:rsidRPr="006F3D1F">
        <w:rPr>
          <w:szCs w:val="21"/>
        </w:rPr>
        <w:t>の状態像に関する情報について、</w:t>
      </w:r>
      <w:r w:rsidRPr="006F3D1F">
        <w:rPr>
          <w:rFonts w:hint="eastAsia"/>
          <w:szCs w:val="21"/>
        </w:rPr>
        <w:t>科学的介護情報システム（</w:t>
      </w:r>
      <w:r w:rsidRPr="006F3D1F">
        <w:rPr>
          <w:szCs w:val="21"/>
        </w:rPr>
        <w:t>LIFE・ライフ）へのデータ提出とフィードバックの活用により、PDCAサイクルの推進とケアの質の向上を図る取り組みを実施し</w:t>
      </w:r>
      <w:r w:rsidRPr="006F3D1F">
        <w:rPr>
          <w:rFonts w:hint="eastAsia"/>
          <w:szCs w:val="21"/>
        </w:rPr>
        <w:t>た場合</w:t>
      </w:r>
    </w:p>
    <w:p w14:paraId="233CA3F5" w14:textId="469F82DD" w:rsidR="00A9177C" w:rsidRDefault="001D478E" w:rsidP="00A9177C">
      <w:pPr>
        <w:rPr>
          <w:szCs w:val="21"/>
        </w:rPr>
      </w:pPr>
      <w:r>
        <w:rPr>
          <w:rFonts w:hint="eastAsia"/>
          <w:szCs w:val="21"/>
        </w:rPr>
        <w:t>⑪</w:t>
      </w:r>
      <w:r w:rsidR="008C6053">
        <w:rPr>
          <w:rFonts w:hint="eastAsia"/>
          <w:szCs w:val="21"/>
        </w:rPr>
        <w:t xml:space="preserve"> </w:t>
      </w:r>
      <w:r w:rsidR="00A9177C">
        <w:rPr>
          <w:rFonts w:hint="eastAsia"/>
          <w:szCs w:val="21"/>
        </w:rPr>
        <w:t>送迎を行わない場合</w:t>
      </w:r>
    </w:p>
    <w:p w14:paraId="686AA48D" w14:textId="77777777" w:rsidR="00A9177C" w:rsidRDefault="00A9177C" w:rsidP="00A9177C">
      <w:pPr>
        <w:ind w:leftChars="100" w:left="210" w:firstLineChars="100" w:firstLine="210"/>
        <w:rPr>
          <w:szCs w:val="21"/>
        </w:rPr>
      </w:pPr>
      <w:r>
        <w:rPr>
          <w:rFonts w:hint="eastAsia"/>
          <w:szCs w:val="21"/>
        </w:rPr>
        <w:t>利用者が自ら事業所に通う場合や利用者の家族が事業所への送迎を行う場合、片道につき所定単位数を減算</w:t>
      </w:r>
    </w:p>
    <w:p w14:paraId="5E37980D" w14:textId="12D7FDAE" w:rsidR="00A9177C" w:rsidRPr="006F3D1F" w:rsidRDefault="001D478E" w:rsidP="00A9177C">
      <w:pPr>
        <w:rPr>
          <w:szCs w:val="21"/>
        </w:rPr>
      </w:pPr>
      <w:r>
        <w:rPr>
          <w:rFonts w:hint="eastAsia"/>
          <w:szCs w:val="21"/>
        </w:rPr>
        <w:t>⑫</w:t>
      </w:r>
      <w:r w:rsidR="008C6053">
        <w:rPr>
          <w:rFonts w:hint="eastAsia"/>
          <w:szCs w:val="21"/>
        </w:rPr>
        <w:t xml:space="preserve"> </w:t>
      </w:r>
      <w:r w:rsidR="00A9177C" w:rsidRPr="006F3D1F">
        <w:rPr>
          <w:rFonts w:hint="eastAsia"/>
          <w:szCs w:val="21"/>
        </w:rPr>
        <w:t>サービス提供体制強化加算</w:t>
      </w:r>
    </w:p>
    <w:p w14:paraId="15D11AF8" w14:textId="77777777" w:rsidR="00A9177C" w:rsidRPr="006F3D1F" w:rsidRDefault="00A9177C" w:rsidP="00A9177C">
      <w:pPr>
        <w:ind w:firstLineChars="200" w:firstLine="419"/>
        <w:rPr>
          <w:szCs w:val="21"/>
        </w:rPr>
      </w:pPr>
      <w:r w:rsidRPr="006F3D1F">
        <w:rPr>
          <w:rFonts w:hint="eastAsia"/>
          <w:szCs w:val="21"/>
        </w:rPr>
        <w:t>介護福祉士の資格者等</w:t>
      </w:r>
      <w:r>
        <w:rPr>
          <w:rFonts w:hint="eastAsia"/>
          <w:szCs w:val="21"/>
        </w:rPr>
        <w:t>、</w:t>
      </w:r>
      <w:r w:rsidRPr="006F3D1F">
        <w:rPr>
          <w:rFonts w:hint="eastAsia"/>
          <w:szCs w:val="21"/>
        </w:rPr>
        <w:t>経験豊富な職員を一定の割合配置</w:t>
      </w:r>
    </w:p>
    <w:p w14:paraId="12045352" w14:textId="5D87D8A4" w:rsidR="00A9177C" w:rsidRPr="006F3D1F" w:rsidRDefault="001D478E" w:rsidP="00A9177C">
      <w:pPr>
        <w:ind w:left="210" w:hangingChars="100" w:hanging="210"/>
        <w:rPr>
          <w:szCs w:val="21"/>
          <w:lang w:eastAsia="zh-TW"/>
        </w:rPr>
      </w:pPr>
      <w:r>
        <w:rPr>
          <w:rFonts w:hint="eastAsia"/>
          <w:szCs w:val="21"/>
          <w:lang w:eastAsia="zh-TW"/>
        </w:rPr>
        <w:t>⑬</w:t>
      </w:r>
      <w:r w:rsidR="008C6053">
        <w:rPr>
          <w:rFonts w:hint="eastAsia"/>
          <w:szCs w:val="21"/>
          <w:lang w:eastAsia="zh-TW"/>
        </w:rPr>
        <w:t xml:space="preserve"> </w:t>
      </w:r>
      <w:r w:rsidR="00A9177C" w:rsidRPr="006F3D1F">
        <w:rPr>
          <w:rFonts w:hint="eastAsia"/>
          <w:szCs w:val="21"/>
          <w:lang w:eastAsia="zh-TW"/>
        </w:rPr>
        <w:t>介護職員</w:t>
      </w:r>
      <w:r w:rsidR="00A9177C">
        <w:rPr>
          <w:rFonts w:hint="eastAsia"/>
          <w:szCs w:val="21"/>
          <w:lang w:eastAsia="zh-TW"/>
        </w:rPr>
        <w:t>等</w:t>
      </w:r>
      <w:r w:rsidR="00A9177C" w:rsidRPr="006F3D1F">
        <w:rPr>
          <w:rFonts w:hint="eastAsia"/>
          <w:szCs w:val="21"/>
          <w:lang w:eastAsia="zh-TW"/>
        </w:rPr>
        <w:t>処遇改善加算</w:t>
      </w:r>
      <w:r w:rsidR="00A9177C">
        <w:rPr>
          <w:rFonts w:hint="eastAsia"/>
          <w:szCs w:val="21"/>
          <w:lang w:eastAsia="zh-TW"/>
        </w:rPr>
        <w:t xml:space="preserve">　</w:t>
      </w:r>
    </w:p>
    <w:p w14:paraId="4AFD1F3F" w14:textId="77777777" w:rsidR="00A9177C" w:rsidRPr="006F3D1F" w:rsidRDefault="00A9177C" w:rsidP="00A9177C">
      <w:pPr>
        <w:ind w:firstLineChars="200" w:firstLine="419"/>
        <w:rPr>
          <w:szCs w:val="21"/>
        </w:rPr>
      </w:pPr>
      <w:r w:rsidRPr="006F3D1F">
        <w:rPr>
          <w:rFonts w:hint="eastAsia"/>
          <w:szCs w:val="21"/>
        </w:rPr>
        <w:t>介護職員のキャリアアップの仕組み</w:t>
      </w:r>
      <w:r>
        <w:rPr>
          <w:rFonts w:hint="eastAsia"/>
          <w:szCs w:val="21"/>
        </w:rPr>
        <w:t>の構築</w:t>
      </w:r>
      <w:r w:rsidRPr="006F3D1F">
        <w:rPr>
          <w:rFonts w:hint="eastAsia"/>
          <w:szCs w:val="21"/>
        </w:rPr>
        <w:t>、職場環境改善</w:t>
      </w:r>
      <w:r>
        <w:rPr>
          <w:rFonts w:hint="eastAsia"/>
          <w:szCs w:val="21"/>
        </w:rPr>
        <w:t>の実施事業所</w:t>
      </w:r>
      <w:r w:rsidRPr="006F3D1F">
        <w:rPr>
          <w:rFonts w:hint="eastAsia"/>
          <w:szCs w:val="21"/>
        </w:rPr>
        <w:t>に対して支給される</w:t>
      </w:r>
    </w:p>
    <w:p w14:paraId="6BA47F0A" w14:textId="77777777" w:rsidR="00A9177C" w:rsidRPr="003375CC" w:rsidRDefault="00A9177C" w:rsidP="00A9177C">
      <w:pPr>
        <w:ind w:leftChars="100" w:left="210" w:firstLineChars="100" w:firstLine="210"/>
        <w:rPr>
          <w:szCs w:val="21"/>
        </w:rPr>
      </w:pPr>
    </w:p>
    <w:p w14:paraId="20AA8398" w14:textId="77777777" w:rsidR="00A9177C" w:rsidRPr="008F777C" w:rsidRDefault="00A9177C" w:rsidP="00A9177C">
      <w:pPr>
        <w:overflowPunct w:val="0"/>
        <w:autoSpaceDN w:val="0"/>
        <w:ind w:firstLineChars="100" w:firstLine="210"/>
        <w:rPr>
          <w:rFonts w:ascii="ＭＳ ゴシック" w:eastAsia="ＭＳ ゴシック" w:hAnsi="ＭＳ ゴシック"/>
        </w:rPr>
      </w:pPr>
      <w:r w:rsidRPr="003D2B92">
        <w:rPr>
          <w:rFonts w:hint="eastAsia"/>
          <w:szCs w:val="21"/>
          <w:lang w:eastAsia="zh-TW"/>
        </w:rPr>
        <w:t>(3)　その他の費用</w:t>
      </w:r>
      <w:r w:rsidRPr="008F777C">
        <w:rPr>
          <w:rFonts w:ascii="ＭＳ ゴシック" w:eastAsia="ＭＳ ゴシック" w:hAnsi="ＭＳ ゴシック" w:hint="eastAsia"/>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5244"/>
      </w:tblGrid>
      <w:tr w:rsidR="00A9177C" w:rsidRPr="008F777C" w14:paraId="0459C903" w14:textId="77777777" w:rsidTr="00D31F7B">
        <w:trPr>
          <w:trHeight w:val="263"/>
        </w:trPr>
        <w:tc>
          <w:tcPr>
            <w:tcW w:w="4395" w:type="dxa"/>
          </w:tcPr>
          <w:p w14:paraId="4887137E" w14:textId="77777777" w:rsidR="00A9177C" w:rsidRPr="00893D0D" w:rsidRDefault="00A9177C" w:rsidP="00360AE8">
            <w:pPr>
              <w:overflowPunct w:val="0"/>
              <w:autoSpaceDN w:val="0"/>
              <w:rPr>
                <w:rFonts w:hAnsi="ＭＳ 明朝"/>
                <w:sz w:val="18"/>
                <w:szCs w:val="18"/>
              </w:rPr>
            </w:pPr>
            <w:r w:rsidRPr="00893D0D">
              <w:rPr>
                <w:rFonts w:hAnsi="ＭＳ 明朝" w:hint="eastAsia"/>
                <w:sz w:val="18"/>
                <w:szCs w:val="18"/>
              </w:rPr>
              <w:t>食　費</w:t>
            </w:r>
          </w:p>
        </w:tc>
        <w:tc>
          <w:tcPr>
            <w:tcW w:w="5244" w:type="dxa"/>
          </w:tcPr>
          <w:p w14:paraId="0103A83C" w14:textId="2F35A34F" w:rsidR="00A9177C" w:rsidRPr="00893D0D" w:rsidRDefault="00A9177C" w:rsidP="00360AE8">
            <w:pPr>
              <w:overflowPunct w:val="0"/>
              <w:autoSpaceDN w:val="0"/>
              <w:rPr>
                <w:rFonts w:hAnsi="ＭＳ 明朝"/>
                <w:sz w:val="18"/>
                <w:szCs w:val="18"/>
              </w:rPr>
            </w:pPr>
            <w:r>
              <w:rPr>
                <w:rFonts w:hAnsi="ＭＳ 明朝" w:hint="eastAsia"/>
                <w:sz w:val="18"/>
                <w:szCs w:val="18"/>
              </w:rPr>
              <w:t>食事</w:t>
            </w:r>
            <w:r w:rsidRPr="00893D0D">
              <w:rPr>
                <w:rFonts w:hAnsi="ＭＳ 明朝" w:hint="eastAsia"/>
                <w:sz w:val="18"/>
                <w:szCs w:val="18"/>
              </w:rPr>
              <w:t xml:space="preserve">代　</w:t>
            </w:r>
            <w:r w:rsidR="002E0B96">
              <w:rPr>
                <w:rFonts w:hAnsi="ＭＳ 明朝" w:hint="eastAsia"/>
                <w:sz w:val="18"/>
                <w:szCs w:val="18"/>
              </w:rPr>
              <w:t>７００円</w:t>
            </w:r>
          </w:p>
        </w:tc>
      </w:tr>
      <w:tr w:rsidR="00A9177C" w:rsidRPr="008F777C" w14:paraId="4F6E1CD1" w14:textId="77777777" w:rsidTr="00D31F7B">
        <w:trPr>
          <w:trHeight w:val="263"/>
        </w:trPr>
        <w:tc>
          <w:tcPr>
            <w:tcW w:w="4395" w:type="dxa"/>
          </w:tcPr>
          <w:p w14:paraId="2B247DF1" w14:textId="77777777" w:rsidR="00A9177C" w:rsidRPr="002B7501" w:rsidRDefault="00A9177C" w:rsidP="00360AE8">
            <w:pPr>
              <w:overflowPunct w:val="0"/>
              <w:autoSpaceDN w:val="0"/>
              <w:rPr>
                <w:rFonts w:hAnsi="ＭＳ 明朝"/>
                <w:sz w:val="18"/>
                <w:szCs w:val="18"/>
              </w:rPr>
            </w:pPr>
            <w:r w:rsidRPr="002B7501">
              <w:rPr>
                <w:rFonts w:hAnsi="ＭＳ 明朝" w:hint="eastAsia"/>
                <w:sz w:val="18"/>
                <w:szCs w:val="18"/>
              </w:rPr>
              <w:t>レクリエーションや行事に要する費用</w:t>
            </w:r>
          </w:p>
        </w:tc>
        <w:tc>
          <w:tcPr>
            <w:tcW w:w="5244" w:type="dxa"/>
          </w:tcPr>
          <w:p w14:paraId="32004544" w14:textId="77777777" w:rsidR="00A9177C" w:rsidRPr="00893D0D" w:rsidRDefault="00A9177C" w:rsidP="00360AE8">
            <w:pPr>
              <w:overflowPunct w:val="0"/>
              <w:autoSpaceDN w:val="0"/>
              <w:rPr>
                <w:rFonts w:hAnsi="ＭＳ 明朝"/>
                <w:sz w:val="18"/>
                <w:szCs w:val="18"/>
              </w:rPr>
            </w:pPr>
            <w:r>
              <w:rPr>
                <w:rFonts w:hAnsi="ＭＳ 明朝" w:hint="eastAsia"/>
                <w:sz w:val="18"/>
                <w:szCs w:val="18"/>
              </w:rPr>
              <w:t>実費</w:t>
            </w:r>
          </w:p>
        </w:tc>
      </w:tr>
    </w:tbl>
    <w:p w14:paraId="79FFAFC1" w14:textId="77777777" w:rsidR="004F4B2C" w:rsidRDefault="004F4B2C" w:rsidP="00A9177C">
      <w:pPr>
        <w:overflowPunct w:val="0"/>
        <w:autoSpaceDN w:val="0"/>
        <w:rPr>
          <w:rFonts w:ascii="ＭＳ ゴシック" w:eastAsia="ＭＳ ゴシック" w:hAnsi="ＭＳ ゴシック"/>
        </w:rPr>
      </w:pPr>
    </w:p>
    <w:p w14:paraId="1C3E434D" w14:textId="24E4D658" w:rsidR="00A9177C" w:rsidRPr="008F777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６</w:t>
      </w:r>
      <w:r w:rsidRPr="008F777C">
        <w:rPr>
          <w:rFonts w:ascii="ＭＳ ゴシック" w:eastAsia="ＭＳ ゴシック" w:hAnsi="ＭＳ ゴシック" w:hint="eastAsia"/>
        </w:rPr>
        <w:t xml:space="preserve">　利用料金のお支払方法</w:t>
      </w:r>
      <w:r w:rsidRPr="008F777C">
        <w:rPr>
          <w:rFonts w:ascii="ＭＳ ゴシック" w:eastAsia="ＭＳ ゴシック" w:hAnsi="ＭＳ ゴシック"/>
        </w:rPr>
        <w:t xml:space="preserve"> </w:t>
      </w:r>
    </w:p>
    <w:p w14:paraId="1BA8A17D" w14:textId="77777777" w:rsidR="00A9177C" w:rsidRPr="008F777C" w:rsidRDefault="00A9177C" w:rsidP="00A9177C">
      <w:pPr>
        <w:overflowPunct w:val="0"/>
        <w:autoSpaceDN w:val="0"/>
        <w:ind w:leftChars="100" w:left="210" w:firstLineChars="100" w:firstLine="210"/>
      </w:pPr>
      <w:r w:rsidRPr="008F777C">
        <w:rPr>
          <w:rFonts w:hint="eastAsia"/>
        </w:rPr>
        <w:t>利用料は、１月ごとに計算し、翌月の</w:t>
      </w:r>
      <w:r>
        <w:rPr>
          <w:rFonts w:hint="eastAsia"/>
        </w:rPr>
        <w:t>１０</w:t>
      </w:r>
      <w:r w:rsidRPr="008F777C">
        <w:rPr>
          <w:rFonts w:hint="eastAsia"/>
        </w:rPr>
        <w:t>日までにご請求いたしますので、</w:t>
      </w:r>
      <w:r>
        <w:rPr>
          <w:rFonts w:hint="eastAsia"/>
        </w:rPr>
        <w:t>１４</w:t>
      </w:r>
      <w:r w:rsidRPr="008F777C">
        <w:rPr>
          <w:rFonts w:hint="eastAsia"/>
        </w:rPr>
        <w:t>日</w:t>
      </w:r>
      <w:r>
        <w:rPr>
          <w:rFonts w:hint="eastAsia"/>
        </w:rPr>
        <w:t>以内にお支払いください。</w:t>
      </w:r>
      <w:r w:rsidRPr="008F777C">
        <w:rPr>
          <w:rFonts w:hint="eastAsia"/>
        </w:rPr>
        <w:t>次のいずれかの方法でお支払いをお願いします。</w:t>
      </w:r>
    </w:p>
    <w:p w14:paraId="2F47FAF3" w14:textId="14CD7AEA" w:rsidR="00A9177C" w:rsidRPr="008F777C" w:rsidRDefault="00E5326F" w:rsidP="00E5326F">
      <w:pPr>
        <w:overflowPunct w:val="0"/>
        <w:autoSpaceDN w:val="0"/>
        <w:ind w:firstLineChars="200" w:firstLine="419"/>
      </w:pPr>
      <w:r>
        <w:rPr>
          <w:rFonts w:hint="eastAsia"/>
        </w:rPr>
        <w:t>①</w:t>
      </w:r>
      <w:r w:rsidR="00A9177C">
        <w:rPr>
          <w:rFonts w:hint="eastAsia"/>
        </w:rPr>
        <w:t xml:space="preserve"> </w:t>
      </w:r>
      <w:r w:rsidR="00A9177C" w:rsidRPr="008F777C">
        <w:rPr>
          <w:rFonts w:hint="eastAsia"/>
        </w:rPr>
        <w:t>銀行</w:t>
      </w:r>
      <w:r w:rsidR="00A9177C">
        <w:rPr>
          <w:rFonts w:hint="eastAsia"/>
        </w:rPr>
        <w:t>振込</w:t>
      </w:r>
    </w:p>
    <w:p w14:paraId="7772FB24" w14:textId="77777777" w:rsidR="00A9177C" w:rsidRDefault="00A9177C" w:rsidP="00A9177C">
      <w:pPr>
        <w:pStyle w:val="a9"/>
        <w:overflowPunct w:val="0"/>
        <w:ind w:left="419"/>
      </w:pPr>
      <w:r>
        <w:rPr>
          <w:rFonts w:hint="eastAsia"/>
        </w:rPr>
        <w:t>② 現金持参</w:t>
      </w:r>
    </w:p>
    <w:p w14:paraId="46182464" w14:textId="77777777" w:rsidR="00E5326F" w:rsidRPr="008F777C" w:rsidRDefault="00E5326F" w:rsidP="00A9177C">
      <w:pPr>
        <w:pStyle w:val="a9"/>
        <w:overflowPunct w:val="0"/>
        <w:ind w:left="419"/>
      </w:pPr>
    </w:p>
    <w:p w14:paraId="11197D21" w14:textId="77777777" w:rsidR="00A9177C" w:rsidRPr="008F777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７</w:t>
      </w:r>
      <w:r w:rsidRPr="008F777C">
        <w:rPr>
          <w:rFonts w:ascii="ＭＳ ゴシック" w:eastAsia="ＭＳ ゴシック" w:hAnsi="ＭＳ ゴシック" w:hint="eastAsia"/>
        </w:rPr>
        <w:t xml:space="preserve">　サービスの中止、変更、追加</w:t>
      </w:r>
    </w:p>
    <w:p w14:paraId="19E227F1" w14:textId="77777777" w:rsidR="00A9177C" w:rsidRPr="008F777C" w:rsidRDefault="00A9177C">
      <w:pPr>
        <w:pStyle w:val="a9"/>
        <w:numPr>
          <w:ilvl w:val="0"/>
          <w:numId w:val="6"/>
        </w:numPr>
        <w:overflowPunct w:val="0"/>
        <w:autoSpaceDN w:val="0"/>
        <w:contextualSpacing w:val="0"/>
      </w:pPr>
      <w:r w:rsidRPr="008F777C">
        <w:rPr>
          <w:rFonts w:hint="eastAsia"/>
        </w:rPr>
        <w:t>利用予定日の前に、利用者</w:t>
      </w:r>
      <w:r>
        <w:rPr>
          <w:rFonts w:hint="eastAsia"/>
        </w:rPr>
        <w:t>又は代理人</w:t>
      </w:r>
      <w:r w:rsidRPr="008F777C">
        <w:rPr>
          <w:rFonts w:hint="eastAsia"/>
        </w:rPr>
        <w:t>の都合により、</w:t>
      </w:r>
      <w:r>
        <w:rPr>
          <w:rFonts w:hint="eastAsia"/>
        </w:rPr>
        <w:t>指定</w:t>
      </w:r>
      <w:r w:rsidRPr="008F777C">
        <w:rPr>
          <w:rFonts w:hint="eastAsia"/>
        </w:rPr>
        <w:t>通所介護の利用を中止、変更、又は新</w:t>
      </w:r>
      <w:r>
        <w:rPr>
          <w:rFonts w:hint="eastAsia"/>
        </w:rPr>
        <w:t xml:space="preserve"> </w:t>
      </w:r>
      <w:r w:rsidRPr="008F777C">
        <w:rPr>
          <w:rFonts w:hint="eastAsia"/>
        </w:rPr>
        <w:t>たな</w:t>
      </w:r>
      <w:r>
        <w:rPr>
          <w:rFonts w:hint="eastAsia"/>
        </w:rPr>
        <w:t>指定</w:t>
      </w:r>
      <w:r w:rsidRPr="008F777C">
        <w:rPr>
          <w:rFonts w:hint="eastAsia"/>
        </w:rPr>
        <w:t>通所介護の利用を追加することができます。この場合には</w:t>
      </w:r>
      <w:r>
        <w:rPr>
          <w:rFonts w:hint="eastAsia"/>
        </w:rPr>
        <w:t>指定</w:t>
      </w:r>
      <w:r w:rsidRPr="008F777C">
        <w:rPr>
          <w:rFonts w:hint="eastAsia"/>
        </w:rPr>
        <w:t>通所介護の実施日の前日までに</w:t>
      </w:r>
      <w:r>
        <w:rPr>
          <w:rFonts w:hint="eastAsia"/>
        </w:rPr>
        <w:t>事業所</w:t>
      </w:r>
      <w:r w:rsidRPr="008F777C">
        <w:rPr>
          <w:rFonts w:hint="eastAsia"/>
        </w:rPr>
        <w:t>に申し出てください。</w:t>
      </w:r>
    </w:p>
    <w:p w14:paraId="142310EF" w14:textId="4C5009A6" w:rsidR="00A9177C" w:rsidRPr="008F777C" w:rsidRDefault="00A9177C">
      <w:pPr>
        <w:pStyle w:val="a9"/>
        <w:numPr>
          <w:ilvl w:val="0"/>
          <w:numId w:val="6"/>
        </w:numPr>
        <w:overflowPunct w:val="0"/>
        <w:autoSpaceDN w:val="0"/>
        <w:contextualSpacing w:val="0"/>
      </w:pPr>
      <w:r w:rsidRPr="008F777C">
        <w:rPr>
          <w:rFonts w:hint="eastAsia"/>
        </w:rPr>
        <w:t>利用</w:t>
      </w:r>
      <w:r w:rsidR="00D31F7B">
        <w:rPr>
          <w:rFonts w:hint="eastAsia"/>
        </w:rPr>
        <w:t>を中止する場合は、</w:t>
      </w:r>
      <w:r w:rsidRPr="008F777C">
        <w:rPr>
          <w:rFonts w:hint="eastAsia"/>
        </w:rPr>
        <w:t>前日までに</w:t>
      </w:r>
      <w:r w:rsidR="00D31F7B">
        <w:rPr>
          <w:rFonts w:hint="eastAsia"/>
        </w:rPr>
        <w:t>連絡ください。</w:t>
      </w:r>
    </w:p>
    <w:p w14:paraId="204D6623" w14:textId="77777777" w:rsidR="00A9177C" w:rsidRPr="008F777C" w:rsidRDefault="00A9177C">
      <w:pPr>
        <w:pStyle w:val="a9"/>
        <w:numPr>
          <w:ilvl w:val="0"/>
          <w:numId w:val="6"/>
        </w:numPr>
        <w:overflowPunct w:val="0"/>
        <w:autoSpaceDN w:val="0"/>
        <w:contextualSpacing w:val="0"/>
      </w:pPr>
      <w:r w:rsidRPr="008F777C">
        <w:rPr>
          <w:rFonts w:hint="eastAsia"/>
        </w:rPr>
        <w:t>サービス利用の変更・追加の申し出に対して、事業所の稼働状況により利用者の希望する期間に</w:t>
      </w:r>
      <w:r>
        <w:rPr>
          <w:rFonts w:hint="eastAsia"/>
        </w:rPr>
        <w:t>指定</w:t>
      </w:r>
      <w:r w:rsidRPr="008F777C">
        <w:rPr>
          <w:rFonts w:hint="eastAsia"/>
        </w:rPr>
        <w:t>通所介護の提供ができない場合、他の利用可能日時を</w:t>
      </w:r>
      <w:r>
        <w:rPr>
          <w:rFonts w:hint="eastAsia"/>
        </w:rPr>
        <w:t>利用者又は代理人</w:t>
      </w:r>
      <w:r w:rsidRPr="008F777C">
        <w:rPr>
          <w:rFonts w:hint="eastAsia"/>
        </w:rPr>
        <w:t>に提示して協議します。</w:t>
      </w:r>
    </w:p>
    <w:p w14:paraId="545400DD" w14:textId="77777777" w:rsidR="00A9177C" w:rsidRDefault="00A9177C" w:rsidP="00A9177C">
      <w:pPr>
        <w:overflowPunct w:val="0"/>
        <w:autoSpaceDN w:val="0"/>
        <w:rPr>
          <w:rFonts w:ascii="ＭＳ ゴシック" w:eastAsia="ＭＳ ゴシック" w:hAnsi="ＭＳ ゴシック"/>
          <w:szCs w:val="21"/>
        </w:rPr>
      </w:pPr>
    </w:p>
    <w:p w14:paraId="51C4F2CB" w14:textId="77777777" w:rsidR="004F4B2C" w:rsidRDefault="004F4B2C" w:rsidP="00A9177C">
      <w:pPr>
        <w:overflowPunct w:val="0"/>
        <w:autoSpaceDN w:val="0"/>
        <w:rPr>
          <w:rFonts w:ascii="ＭＳ ゴシック" w:eastAsia="ＭＳ ゴシック" w:hAnsi="ＭＳ ゴシック" w:hint="eastAsia"/>
          <w:szCs w:val="21"/>
        </w:rPr>
      </w:pPr>
    </w:p>
    <w:p w14:paraId="35B2084F" w14:textId="77777777" w:rsidR="00A9177C" w:rsidRPr="006F3D1F" w:rsidRDefault="00A9177C" w:rsidP="00A9177C">
      <w:pPr>
        <w:overflowPunct w:val="0"/>
        <w:autoSpaceDN w:val="0"/>
        <w:rPr>
          <w:rFonts w:ascii="ＭＳ ゴシック" w:eastAsia="ＭＳ ゴシック" w:hAnsi="ＭＳ ゴシック"/>
          <w:szCs w:val="21"/>
        </w:rPr>
      </w:pPr>
      <w:r>
        <w:rPr>
          <w:rFonts w:ascii="ＭＳ ゴシック" w:eastAsia="ＭＳ ゴシック" w:hAnsi="ＭＳ ゴシック" w:hint="eastAsia"/>
          <w:szCs w:val="21"/>
        </w:rPr>
        <w:lastRenderedPageBreak/>
        <w:t>８</w:t>
      </w:r>
      <w:r w:rsidRPr="006F3D1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代理人</w:t>
      </w:r>
      <w:r w:rsidRPr="006F3D1F">
        <w:rPr>
          <w:rFonts w:ascii="ＭＳ ゴシック" w:eastAsia="ＭＳ ゴシック" w:hAnsi="ＭＳ ゴシック" w:hint="eastAsia"/>
          <w:szCs w:val="21"/>
        </w:rPr>
        <w:t>等について</w:t>
      </w:r>
    </w:p>
    <w:p w14:paraId="09F5995E" w14:textId="77777777" w:rsidR="00A9177C" w:rsidRPr="006F3D1F" w:rsidRDefault="00A9177C" w:rsidP="00A9177C">
      <w:pPr>
        <w:overflowPunct w:val="0"/>
        <w:autoSpaceDN w:val="0"/>
        <w:ind w:leftChars="100" w:left="420" w:hangingChars="100" w:hanging="210"/>
        <w:rPr>
          <w:szCs w:val="21"/>
        </w:rPr>
      </w:pPr>
      <w:r w:rsidRPr="006F3D1F">
        <w:rPr>
          <w:szCs w:val="21"/>
        </w:rPr>
        <w:t>(1)</w:t>
      </w:r>
      <w:r>
        <w:rPr>
          <w:rFonts w:hint="eastAsia"/>
          <w:szCs w:val="21"/>
        </w:rPr>
        <w:t>事業所</w:t>
      </w:r>
      <w:r w:rsidRPr="006F3D1F">
        <w:rPr>
          <w:rFonts w:hint="eastAsia"/>
          <w:szCs w:val="21"/>
        </w:rPr>
        <w:t>では、契約締結に</w:t>
      </w:r>
      <w:r>
        <w:rPr>
          <w:rFonts w:hint="eastAsia"/>
          <w:szCs w:val="21"/>
        </w:rPr>
        <w:t>当たり</w:t>
      </w:r>
      <w:r w:rsidRPr="006F3D1F">
        <w:rPr>
          <w:rFonts w:hint="eastAsia"/>
          <w:szCs w:val="21"/>
        </w:rPr>
        <w:t>、</w:t>
      </w:r>
      <w:r>
        <w:rPr>
          <w:rFonts w:hint="eastAsia"/>
          <w:szCs w:val="21"/>
        </w:rPr>
        <w:t>代理人、連帯保証人及び</w:t>
      </w:r>
      <w:r w:rsidRPr="006F3D1F">
        <w:rPr>
          <w:rFonts w:hint="eastAsia"/>
          <w:szCs w:val="21"/>
        </w:rPr>
        <w:t>身元</w:t>
      </w:r>
      <w:r>
        <w:rPr>
          <w:rFonts w:hint="eastAsia"/>
          <w:szCs w:val="21"/>
        </w:rPr>
        <w:t>保証</w:t>
      </w:r>
      <w:r w:rsidRPr="006F3D1F">
        <w:rPr>
          <w:rFonts w:hint="eastAsia"/>
          <w:szCs w:val="21"/>
        </w:rPr>
        <w:t>人の設定をお願いしています。</w:t>
      </w:r>
    </w:p>
    <w:p w14:paraId="2E095662" w14:textId="77777777" w:rsidR="00A9177C" w:rsidRDefault="00A9177C" w:rsidP="00A9177C">
      <w:pPr>
        <w:overflowPunct w:val="0"/>
        <w:autoSpaceDN w:val="0"/>
        <w:ind w:leftChars="200" w:left="733" w:hangingChars="150" w:hanging="314"/>
        <w:rPr>
          <w:szCs w:val="21"/>
        </w:rPr>
      </w:pPr>
      <w:r>
        <w:rPr>
          <w:rFonts w:hint="eastAsia"/>
          <w:szCs w:val="21"/>
        </w:rPr>
        <w:t xml:space="preserve">① </w:t>
      </w:r>
      <w:r w:rsidRPr="006F3D1F">
        <w:rPr>
          <w:rFonts w:hint="eastAsia"/>
          <w:szCs w:val="21"/>
        </w:rPr>
        <w:t>代理人は、</w:t>
      </w:r>
      <w:r>
        <w:rPr>
          <w:rFonts w:hint="eastAsia"/>
          <w:szCs w:val="21"/>
        </w:rPr>
        <w:t>利用者の</w:t>
      </w:r>
      <w:r w:rsidRPr="006F3D1F">
        <w:rPr>
          <w:rFonts w:hint="eastAsia"/>
          <w:szCs w:val="21"/>
        </w:rPr>
        <w:t>ご家族又は縁故者</w:t>
      </w:r>
      <w:r>
        <w:rPr>
          <w:rFonts w:hint="eastAsia"/>
          <w:szCs w:val="21"/>
        </w:rPr>
        <w:t>若しくは</w:t>
      </w:r>
      <w:r w:rsidRPr="006F3D1F">
        <w:rPr>
          <w:rFonts w:hint="eastAsia"/>
          <w:szCs w:val="21"/>
        </w:rPr>
        <w:t>成年後見人等</w:t>
      </w:r>
      <w:r>
        <w:rPr>
          <w:rFonts w:hint="eastAsia"/>
          <w:szCs w:val="21"/>
        </w:rPr>
        <w:t>の中から選任していただくもの</w:t>
      </w:r>
      <w:r w:rsidRPr="006F3D1F">
        <w:rPr>
          <w:rFonts w:hint="eastAsia"/>
          <w:szCs w:val="21"/>
        </w:rPr>
        <w:t>とします。</w:t>
      </w:r>
    </w:p>
    <w:p w14:paraId="3743C006" w14:textId="77777777" w:rsidR="00A9177C" w:rsidRPr="007D44B5" w:rsidRDefault="00A9177C" w:rsidP="00A9177C">
      <w:pPr>
        <w:overflowPunct w:val="0"/>
        <w:autoSpaceDN w:val="0"/>
        <w:ind w:leftChars="200" w:left="733" w:hangingChars="150" w:hanging="314"/>
      </w:pPr>
      <w:r>
        <w:rPr>
          <w:rFonts w:hint="eastAsia"/>
          <w:szCs w:val="21"/>
        </w:rPr>
        <w:t>②</w:t>
      </w:r>
      <w:r>
        <w:rPr>
          <w:rFonts w:hint="eastAsia"/>
        </w:rPr>
        <w:t xml:space="preserve"> </w:t>
      </w:r>
      <w:r w:rsidRPr="007D44B5">
        <w:rPr>
          <w:rFonts w:hint="eastAsia"/>
        </w:rPr>
        <w:t>代理人は原則として連帯保証人を兼ねることとします。但し、事業所と代理人と協議の上、代理人とは別の者を連帯保証人とすることができるものとします。</w:t>
      </w:r>
    </w:p>
    <w:p w14:paraId="3D2A7887" w14:textId="77777777" w:rsidR="00A9177C" w:rsidRPr="006F3D1F" w:rsidRDefault="00A9177C" w:rsidP="00A9177C">
      <w:pPr>
        <w:overflowPunct w:val="0"/>
        <w:autoSpaceDN w:val="0"/>
        <w:ind w:leftChars="100" w:left="524" w:hangingChars="150" w:hanging="314"/>
        <w:rPr>
          <w:szCs w:val="21"/>
        </w:rPr>
      </w:pPr>
      <w:r>
        <w:rPr>
          <w:rFonts w:hint="eastAsia"/>
          <w:szCs w:val="21"/>
        </w:rPr>
        <w:t xml:space="preserve">　③ 連帯保証人は身元保証人を兼ねるものとします。</w:t>
      </w:r>
    </w:p>
    <w:p w14:paraId="215E9E6C" w14:textId="77777777" w:rsidR="00A9177C" w:rsidRDefault="00A9177C" w:rsidP="00A9177C">
      <w:pPr>
        <w:overflowPunct w:val="0"/>
        <w:autoSpaceDN w:val="0"/>
        <w:ind w:firstLineChars="100" w:firstLine="210"/>
        <w:rPr>
          <w:szCs w:val="21"/>
        </w:rPr>
      </w:pPr>
      <w:r w:rsidRPr="006F3D1F">
        <w:rPr>
          <w:szCs w:val="21"/>
        </w:rPr>
        <w:t>(</w:t>
      </w:r>
      <w:r>
        <w:rPr>
          <w:rFonts w:hint="eastAsia"/>
          <w:szCs w:val="21"/>
        </w:rPr>
        <w:t>2</w:t>
      </w:r>
      <w:r w:rsidRPr="006F3D1F">
        <w:rPr>
          <w:szCs w:val="21"/>
        </w:rPr>
        <w:t>)</w:t>
      </w:r>
      <w:r>
        <w:rPr>
          <w:rFonts w:hint="eastAsia"/>
          <w:szCs w:val="21"/>
        </w:rPr>
        <w:t>代理人</w:t>
      </w:r>
      <w:r w:rsidRPr="006F3D1F">
        <w:rPr>
          <w:rFonts w:hint="eastAsia"/>
          <w:szCs w:val="21"/>
        </w:rPr>
        <w:t>の職務は、次の通りとします。</w:t>
      </w:r>
    </w:p>
    <w:p w14:paraId="45F064BC" w14:textId="77777777" w:rsidR="00A9177C" w:rsidRDefault="00A9177C" w:rsidP="00A9177C">
      <w:pPr>
        <w:overflowPunct w:val="0"/>
        <w:autoSpaceDN w:val="0"/>
        <w:ind w:leftChars="100" w:left="734" w:hangingChars="250" w:hanging="524"/>
        <w:rPr>
          <w:szCs w:val="21"/>
        </w:rPr>
      </w:pPr>
      <w:r>
        <w:rPr>
          <w:rFonts w:hint="eastAsia"/>
          <w:szCs w:val="21"/>
        </w:rPr>
        <w:t xml:space="preserve">　① 利用者に代わって又は利用者とともに、契約書第８条３項、第10条３項、第20条１項、第21条１項に定める解約・解除の意思表示及び手続き、その他利用者を代理して行う意思表示、事業所の意思表示や報告・通知の受領、事業所との協議等を行うこと。</w:t>
      </w:r>
    </w:p>
    <w:p w14:paraId="32554F6C" w14:textId="77777777" w:rsidR="00A9177C" w:rsidRDefault="00A9177C" w:rsidP="00A9177C">
      <w:pPr>
        <w:overflowPunct w:val="0"/>
        <w:autoSpaceDN w:val="0"/>
        <w:ind w:firstLineChars="200" w:firstLine="419"/>
        <w:rPr>
          <w:szCs w:val="21"/>
        </w:rPr>
      </w:pPr>
      <w:bookmarkStart w:id="6" w:name="_Hlk194652434"/>
      <w:r>
        <w:rPr>
          <w:rFonts w:hint="eastAsia"/>
          <w:szCs w:val="21"/>
        </w:rPr>
        <w:t>②</w:t>
      </w:r>
      <w:bookmarkEnd w:id="6"/>
      <w:r>
        <w:rPr>
          <w:rFonts w:hint="eastAsia"/>
          <w:szCs w:val="21"/>
        </w:rPr>
        <w:t xml:space="preserve"> 利用者を代理して、又は利用者に代わって、サービス利用料等を支払うこと。</w:t>
      </w:r>
    </w:p>
    <w:p w14:paraId="0DD4B4E2" w14:textId="77777777" w:rsidR="00A9177C" w:rsidRDefault="00A9177C" w:rsidP="00A9177C">
      <w:pPr>
        <w:overflowPunct w:val="0"/>
        <w:autoSpaceDN w:val="0"/>
        <w:ind w:firstLineChars="100" w:firstLine="210"/>
        <w:rPr>
          <w:szCs w:val="21"/>
        </w:rPr>
      </w:pPr>
      <w:r>
        <w:rPr>
          <w:rFonts w:hint="eastAsia"/>
          <w:szCs w:val="21"/>
        </w:rPr>
        <w:t>(3)連帯保証人の職務は次の通りとします。</w:t>
      </w:r>
    </w:p>
    <w:p w14:paraId="342C02FE" w14:textId="77777777" w:rsidR="00A9177C" w:rsidRDefault="00A9177C" w:rsidP="00A9177C">
      <w:pPr>
        <w:overflowPunct w:val="0"/>
        <w:autoSpaceDN w:val="0"/>
        <w:ind w:firstLineChars="100" w:firstLine="210"/>
        <w:rPr>
          <w:szCs w:val="21"/>
        </w:rPr>
      </w:pPr>
      <w:r>
        <w:rPr>
          <w:rFonts w:hint="eastAsia"/>
          <w:szCs w:val="21"/>
        </w:rPr>
        <w:t xml:space="preserve">　 利用者と連帯して、本契約から生じる利用者の債務を負担すること。</w:t>
      </w:r>
      <w:r w:rsidDel="00C7549A">
        <w:rPr>
          <w:rFonts w:hint="eastAsia"/>
          <w:szCs w:val="21"/>
        </w:rPr>
        <w:t xml:space="preserve"> </w:t>
      </w:r>
    </w:p>
    <w:p w14:paraId="762A589E" w14:textId="77777777" w:rsidR="001D5F3D" w:rsidRDefault="00A9177C" w:rsidP="001D5F3D">
      <w:pPr>
        <w:overflowPunct w:val="0"/>
        <w:autoSpaceDN w:val="0"/>
        <w:ind w:firstLineChars="100" w:firstLine="210"/>
        <w:rPr>
          <w:szCs w:val="21"/>
        </w:rPr>
      </w:pPr>
      <w:r>
        <w:rPr>
          <w:rFonts w:hint="eastAsia"/>
          <w:szCs w:val="21"/>
        </w:rPr>
        <w:t>(4)身元保証人の職務は、次の通りとします。</w:t>
      </w:r>
    </w:p>
    <w:p w14:paraId="1A78C0D6" w14:textId="77777777" w:rsidR="001D5F3D" w:rsidRDefault="00A9177C" w:rsidP="001D5F3D">
      <w:pPr>
        <w:overflowPunct w:val="0"/>
        <w:autoSpaceDN w:val="0"/>
        <w:ind w:firstLineChars="250" w:firstLine="524"/>
        <w:rPr>
          <w:szCs w:val="21"/>
        </w:rPr>
      </w:pPr>
      <w:r w:rsidRPr="005401E3">
        <w:rPr>
          <w:rFonts w:hint="eastAsia"/>
          <w:szCs w:val="21"/>
        </w:rPr>
        <w:t>利用契約が終了した後、</w:t>
      </w:r>
      <w:r>
        <w:rPr>
          <w:rFonts w:hint="eastAsia"/>
          <w:szCs w:val="21"/>
        </w:rPr>
        <w:t>事業所</w:t>
      </w:r>
      <w:r w:rsidRPr="005401E3">
        <w:rPr>
          <w:rFonts w:hint="eastAsia"/>
          <w:szCs w:val="21"/>
        </w:rPr>
        <w:t>に残された利用者の所持品（残置物）を利用者自身が引き取れない</w:t>
      </w:r>
    </w:p>
    <w:p w14:paraId="794EAC81" w14:textId="51969FAE" w:rsidR="00A9177C" w:rsidRDefault="00A9177C" w:rsidP="001D5F3D">
      <w:pPr>
        <w:overflowPunct w:val="0"/>
        <w:autoSpaceDN w:val="0"/>
        <w:ind w:firstLineChars="250" w:firstLine="524"/>
        <w:rPr>
          <w:szCs w:val="21"/>
        </w:rPr>
      </w:pPr>
      <w:r w:rsidRPr="005401E3">
        <w:rPr>
          <w:rFonts w:hint="eastAsia"/>
          <w:szCs w:val="21"/>
        </w:rPr>
        <w:t>場合の受取り及び当該</w:t>
      </w:r>
      <w:r>
        <w:rPr>
          <w:rFonts w:hint="eastAsia"/>
          <w:szCs w:val="21"/>
        </w:rPr>
        <w:t>受取り</w:t>
      </w:r>
      <w:r w:rsidRPr="005401E3">
        <w:rPr>
          <w:rFonts w:hint="eastAsia"/>
          <w:szCs w:val="21"/>
        </w:rPr>
        <w:t>又は処分にかかる費用を負担すること。</w:t>
      </w:r>
    </w:p>
    <w:p w14:paraId="5A3CBBC9" w14:textId="77777777" w:rsidR="00A9177C" w:rsidRDefault="00A9177C" w:rsidP="00A9177C">
      <w:pPr>
        <w:overflowPunct w:val="0"/>
        <w:autoSpaceDN w:val="0"/>
        <w:rPr>
          <w:szCs w:val="21"/>
        </w:rPr>
      </w:pPr>
      <w:r>
        <w:rPr>
          <w:rFonts w:hint="eastAsia"/>
          <w:szCs w:val="21"/>
        </w:rPr>
        <w:t xml:space="preserve">　(</w:t>
      </w:r>
      <w:r>
        <w:rPr>
          <w:szCs w:val="21"/>
        </w:rPr>
        <w:t>5)</w:t>
      </w:r>
      <w:r>
        <w:rPr>
          <w:rFonts w:hint="eastAsia"/>
          <w:szCs w:val="21"/>
        </w:rPr>
        <w:t>連帯保証人の負担する保証債務の内容は以下のとおりとします。</w:t>
      </w:r>
    </w:p>
    <w:p w14:paraId="66FCEFA6" w14:textId="77777777" w:rsidR="00A9177C" w:rsidRDefault="00A9177C" w:rsidP="00A9177C">
      <w:pPr>
        <w:overflowPunct w:val="0"/>
        <w:autoSpaceDN w:val="0"/>
        <w:ind w:firstLineChars="200" w:firstLine="419"/>
      </w:pPr>
      <w:r>
        <w:rPr>
          <w:rFonts w:hint="eastAsia"/>
          <w:szCs w:val="21"/>
        </w:rPr>
        <w:t>①</w:t>
      </w:r>
      <w:r w:rsidRPr="008B6F86">
        <w:rPr>
          <w:rFonts w:hint="eastAsia"/>
          <w:szCs w:val="21"/>
        </w:rPr>
        <w:t xml:space="preserve"> 連帯保証人の負担は、極度額〇〇円を限度とします。</w:t>
      </w:r>
      <w:r w:rsidRPr="008B6F86">
        <w:rPr>
          <w:rFonts w:hint="eastAsia"/>
        </w:rPr>
        <w:t>連帯保証人が負担する債務の元本は、利用</w:t>
      </w:r>
    </w:p>
    <w:p w14:paraId="1082A726" w14:textId="77777777" w:rsidR="00A9177C" w:rsidRPr="008B6F86" w:rsidRDefault="00A9177C" w:rsidP="00A9177C">
      <w:pPr>
        <w:overflowPunct w:val="0"/>
        <w:autoSpaceDN w:val="0"/>
        <w:ind w:firstLineChars="350" w:firstLine="733"/>
        <w:rPr>
          <w:szCs w:val="21"/>
        </w:rPr>
      </w:pPr>
      <w:r w:rsidRPr="008B6F86">
        <w:rPr>
          <w:rFonts w:hint="eastAsia"/>
        </w:rPr>
        <w:t>者、代理人又は連帯保証人が死亡したときに、確定</w:t>
      </w:r>
      <w:r w:rsidRPr="008B6F86">
        <w:rPr>
          <w:rFonts w:hint="eastAsia"/>
          <w:szCs w:val="21"/>
        </w:rPr>
        <w:t>するものとします。</w:t>
      </w:r>
    </w:p>
    <w:p w14:paraId="50E00797" w14:textId="77777777" w:rsidR="001D5F3D" w:rsidRDefault="00A9177C" w:rsidP="001D5F3D">
      <w:pPr>
        <w:pStyle w:val="a9"/>
        <w:ind w:left="360" w:firstLineChars="150" w:firstLine="314"/>
      </w:pPr>
      <w:r w:rsidRPr="008B6F86">
        <w:rPr>
          <w:rFonts w:hint="eastAsia"/>
        </w:rPr>
        <w:t>事業所</w:t>
      </w:r>
      <w:r w:rsidRPr="008B6F86">
        <w:t>は、</w:t>
      </w:r>
      <w:r w:rsidRPr="008B6F86">
        <w:rPr>
          <w:rFonts w:hint="eastAsia"/>
        </w:rPr>
        <w:t>連帯保証人から請求があったときは</w:t>
      </w:r>
      <w:r w:rsidRPr="008B6F86">
        <w:t>、遅滞なく、利用料等の支払状況や滞納金の額、</w:t>
      </w:r>
    </w:p>
    <w:p w14:paraId="7F53093C" w14:textId="258A976D" w:rsidR="00A9177C" w:rsidRPr="008B6F86" w:rsidRDefault="00A9177C" w:rsidP="001D5F3D">
      <w:pPr>
        <w:pStyle w:val="a9"/>
        <w:ind w:left="360" w:firstLineChars="150" w:firstLine="314"/>
      </w:pPr>
      <w:r w:rsidRPr="008B6F86">
        <w:t>損害賠償の額等、利用者の全ての債務の額等に関する情報を提供し</w:t>
      </w:r>
      <w:r w:rsidRPr="008B6F86">
        <w:rPr>
          <w:rFonts w:hint="eastAsia"/>
        </w:rPr>
        <w:t>ます</w:t>
      </w:r>
      <w:r w:rsidRPr="008B6F86">
        <w:t>。</w:t>
      </w:r>
    </w:p>
    <w:p w14:paraId="2302695E" w14:textId="77777777" w:rsidR="001D5F3D" w:rsidRDefault="001D5F3D" w:rsidP="00A9177C">
      <w:pPr>
        <w:overflowPunct w:val="0"/>
        <w:autoSpaceDN w:val="0"/>
        <w:ind w:leftChars="200" w:left="629" w:hangingChars="100" w:hanging="210"/>
        <w:rPr>
          <w:szCs w:val="21"/>
        </w:rPr>
      </w:pPr>
      <w:r>
        <w:rPr>
          <w:rFonts w:hint="eastAsia"/>
          <w:szCs w:val="21"/>
        </w:rPr>
        <w:t xml:space="preserve">② </w:t>
      </w:r>
      <w:r w:rsidR="00A9177C">
        <w:rPr>
          <w:rFonts w:hint="eastAsia"/>
          <w:szCs w:val="21"/>
        </w:rPr>
        <w:t>連帯保証人が死亡または破産手続開始決定を受けた場合、もしくは連帯保証人について成年後</w:t>
      </w:r>
    </w:p>
    <w:p w14:paraId="2F9637FC" w14:textId="206A2461" w:rsidR="00A9177C" w:rsidRPr="005401E3" w:rsidRDefault="00A9177C" w:rsidP="001D5F3D">
      <w:pPr>
        <w:overflowPunct w:val="0"/>
        <w:autoSpaceDN w:val="0"/>
        <w:ind w:leftChars="250" w:left="629" w:hangingChars="50" w:hanging="105"/>
        <w:rPr>
          <w:szCs w:val="21"/>
        </w:rPr>
      </w:pPr>
      <w:r>
        <w:rPr>
          <w:rFonts w:hint="eastAsia"/>
          <w:szCs w:val="21"/>
        </w:rPr>
        <w:t>見が開始された場合は、利用者又は代理人は別の連帯保証人を選任するものとします。</w:t>
      </w:r>
    </w:p>
    <w:p w14:paraId="30EE9BAF" w14:textId="77777777" w:rsidR="00A9177C" w:rsidRDefault="00A9177C" w:rsidP="00A9177C">
      <w:pPr>
        <w:overflowPunct w:val="0"/>
        <w:autoSpaceDN w:val="0"/>
        <w:rPr>
          <w:rFonts w:ascii="ＭＳ ゴシック" w:eastAsia="ＭＳ ゴシック" w:hAnsi="ＭＳ ゴシック"/>
        </w:rPr>
      </w:pPr>
    </w:p>
    <w:p w14:paraId="4CD759F2" w14:textId="082F21C4" w:rsidR="00A9177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 xml:space="preserve">９　</w:t>
      </w:r>
      <w:r w:rsidRPr="00235F1C">
        <w:rPr>
          <w:rFonts w:ascii="ＭＳ ゴシック" w:eastAsia="ＭＳ ゴシック" w:hAnsi="ＭＳ ゴシック" w:hint="eastAsia"/>
        </w:rPr>
        <w:t>サービス利用に当たっての留意事項</w:t>
      </w:r>
      <w:r w:rsidR="001D5F3D">
        <w:rPr>
          <w:rFonts w:ascii="ＭＳ ゴシック" w:eastAsia="ＭＳ ゴシック" w:hAnsi="ＭＳ ゴシック" w:hint="eastAsia"/>
        </w:rPr>
        <w:t xml:space="preserve">　</w:t>
      </w:r>
    </w:p>
    <w:p w14:paraId="7CA27CCA" w14:textId="77777777" w:rsidR="00A9177C" w:rsidRPr="002B7501" w:rsidRDefault="00A9177C" w:rsidP="00A9177C">
      <w:pPr>
        <w:overflowPunct w:val="0"/>
        <w:autoSpaceDN w:val="0"/>
        <w:ind w:firstLineChars="100" w:firstLine="210"/>
        <w:rPr>
          <w:rFonts w:hAnsi="ＭＳ 明朝"/>
          <w:szCs w:val="21"/>
        </w:rPr>
      </w:pPr>
      <w:r w:rsidRPr="002B7501">
        <w:rPr>
          <w:rFonts w:hAnsi="ＭＳ 明朝"/>
          <w:szCs w:val="21"/>
        </w:rPr>
        <w:t xml:space="preserve">(1) </w:t>
      </w:r>
      <w:r w:rsidRPr="002B7501">
        <w:rPr>
          <w:rFonts w:hAnsi="ＭＳ 明朝" w:hint="eastAsia"/>
          <w:szCs w:val="21"/>
        </w:rPr>
        <w:t>ご来所の際</w:t>
      </w:r>
    </w:p>
    <w:p w14:paraId="009A5676" w14:textId="77777777" w:rsidR="00A9177C" w:rsidRPr="006F3D1F" w:rsidRDefault="00A9177C" w:rsidP="00A9177C">
      <w:pPr>
        <w:overflowPunct w:val="0"/>
        <w:autoSpaceDN w:val="0"/>
        <w:ind w:firstLineChars="200" w:firstLine="419"/>
        <w:rPr>
          <w:szCs w:val="21"/>
        </w:rPr>
      </w:pPr>
      <w:r w:rsidRPr="006F3D1F">
        <w:rPr>
          <w:rFonts w:hint="eastAsia"/>
          <w:szCs w:val="21"/>
        </w:rPr>
        <w:t xml:space="preserve">①　</w:t>
      </w:r>
      <w:r>
        <w:rPr>
          <w:rFonts w:hint="eastAsia"/>
          <w:szCs w:val="21"/>
        </w:rPr>
        <w:t>利用者</w:t>
      </w:r>
      <w:r w:rsidRPr="006F3D1F">
        <w:rPr>
          <w:rFonts w:hint="eastAsia"/>
          <w:szCs w:val="21"/>
        </w:rPr>
        <w:t>又は代理人は、体調の変化があった際には</w:t>
      </w:r>
      <w:r>
        <w:rPr>
          <w:rFonts w:hint="eastAsia"/>
          <w:szCs w:val="21"/>
        </w:rPr>
        <w:t>事業所</w:t>
      </w:r>
      <w:r w:rsidRPr="006F3D1F">
        <w:rPr>
          <w:rFonts w:hint="eastAsia"/>
          <w:szCs w:val="21"/>
        </w:rPr>
        <w:t>の</w:t>
      </w:r>
      <w:r>
        <w:rPr>
          <w:rFonts w:hint="eastAsia"/>
          <w:szCs w:val="21"/>
        </w:rPr>
        <w:t>職員</w:t>
      </w:r>
      <w:r w:rsidRPr="006F3D1F">
        <w:rPr>
          <w:rFonts w:hint="eastAsia"/>
          <w:szCs w:val="21"/>
        </w:rPr>
        <w:t>にご一報ください。</w:t>
      </w:r>
    </w:p>
    <w:p w14:paraId="3BF390C2" w14:textId="77777777" w:rsidR="00A9177C" w:rsidRDefault="00A9177C" w:rsidP="00A9177C">
      <w:pPr>
        <w:overflowPunct w:val="0"/>
        <w:autoSpaceDN w:val="0"/>
        <w:ind w:firstLineChars="200" w:firstLine="419"/>
        <w:rPr>
          <w:szCs w:val="21"/>
        </w:rPr>
      </w:pPr>
      <w:r w:rsidRPr="006F3D1F">
        <w:rPr>
          <w:rFonts w:hint="eastAsia"/>
          <w:szCs w:val="21"/>
        </w:rPr>
        <w:t xml:space="preserve">②　</w:t>
      </w:r>
      <w:r>
        <w:rPr>
          <w:rFonts w:hint="eastAsia"/>
          <w:szCs w:val="21"/>
        </w:rPr>
        <w:t>利用者</w:t>
      </w:r>
      <w:r w:rsidRPr="006F3D1F">
        <w:rPr>
          <w:rFonts w:hint="eastAsia"/>
          <w:szCs w:val="21"/>
        </w:rPr>
        <w:t>は、</w:t>
      </w:r>
      <w:r>
        <w:rPr>
          <w:rFonts w:hint="eastAsia"/>
          <w:szCs w:val="21"/>
        </w:rPr>
        <w:t>事業所</w:t>
      </w:r>
      <w:r w:rsidRPr="006F3D1F">
        <w:rPr>
          <w:rFonts w:hint="eastAsia"/>
          <w:szCs w:val="21"/>
        </w:rPr>
        <w:t>内の機械及び器具を利用される際、必ず</w:t>
      </w:r>
      <w:r>
        <w:rPr>
          <w:rFonts w:hint="eastAsia"/>
          <w:szCs w:val="21"/>
        </w:rPr>
        <w:t>職員</w:t>
      </w:r>
      <w:r w:rsidRPr="006F3D1F">
        <w:rPr>
          <w:rFonts w:hint="eastAsia"/>
          <w:szCs w:val="21"/>
        </w:rPr>
        <w:t>に声をかけてください。</w:t>
      </w:r>
    </w:p>
    <w:p w14:paraId="512E43E4" w14:textId="77777777" w:rsidR="00E5326F" w:rsidRDefault="00E5326F" w:rsidP="00A9177C">
      <w:pPr>
        <w:overflowPunct w:val="0"/>
        <w:autoSpaceDN w:val="0"/>
        <w:ind w:firstLineChars="200" w:firstLine="419"/>
        <w:rPr>
          <w:szCs w:val="21"/>
        </w:rPr>
      </w:pPr>
    </w:p>
    <w:p w14:paraId="05F06C2D" w14:textId="77777777" w:rsidR="00A9177C" w:rsidRPr="002B7501" w:rsidRDefault="00A9177C" w:rsidP="00A9177C">
      <w:pPr>
        <w:overflowPunct w:val="0"/>
        <w:autoSpaceDN w:val="0"/>
        <w:ind w:firstLineChars="100" w:firstLine="210"/>
        <w:rPr>
          <w:rFonts w:hAnsi="ＭＳ 明朝"/>
          <w:szCs w:val="21"/>
        </w:rPr>
      </w:pPr>
      <w:bookmarkStart w:id="7" w:name="_Hlk165469249"/>
      <w:r w:rsidRPr="002B7501">
        <w:rPr>
          <w:rFonts w:hAnsi="ＭＳ 明朝"/>
          <w:szCs w:val="21"/>
        </w:rPr>
        <w:t>(2）禁止行為</w:t>
      </w:r>
    </w:p>
    <w:p w14:paraId="46A46425" w14:textId="77777777" w:rsidR="00957053" w:rsidRDefault="00A9177C" w:rsidP="00957053">
      <w:pPr>
        <w:pStyle w:val="afa"/>
        <w:overflowPunct w:val="0"/>
        <w:autoSpaceDN w:val="0"/>
        <w:ind w:leftChars="100" w:left="420" w:hangingChars="100" w:hanging="210"/>
        <w:rPr>
          <w:szCs w:val="21"/>
        </w:rPr>
      </w:pPr>
      <w:r>
        <w:rPr>
          <w:rFonts w:hint="eastAsia"/>
        </w:rPr>
        <w:t xml:space="preserve">　　</w:t>
      </w:r>
      <w:r>
        <w:rPr>
          <w:rFonts w:hint="eastAsia"/>
          <w:szCs w:val="21"/>
        </w:rPr>
        <w:t>以下の行為につきましては、ご遠慮ください。</w:t>
      </w:r>
      <w:bookmarkEnd w:id="7"/>
    </w:p>
    <w:p w14:paraId="757B40EA" w14:textId="60872459" w:rsidR="00957053" w:rsidRDefault="00A9177C">
      <w:pPr>
        <w:pStyle w:val="afa"/>
        <w:numPr>
          <w:ilvl w:val="0"/>
          <w:numId w:val="7"/>
        </w:numPr>
        <w:overflowPunct w:val="0"/>
        <w:autoSpaceDN w:val="0"/>
        <w:ind w:leftChars="0" w:firstLineChars="0"/>
        <w:rPr>
          <w:szCs w:val="21"/>
        </w:rPr>
      </w:pPr>
      <w:r w:rsidRPr="00A32F14">
        <w:rPr>
          <w:rFonts w:hint="eastAsia"/>
          <w:szCs w:val="21"/>
        </w:rPr>
        <w:t>喫煙・飲酒・飲食等</w:t>
      </w:r>
    </w:p>
    <w:p w14:paraId="40FD98F5" w14:textId="1F21F9DC" w:rsidR="00A9177C" w:rsidRPr="00957053" w:rsidRDefault="00957053">
      <w:pPr>
        <w:pStyle w:val="afa"/>
        <w:numPr>
          <w:ilvl w:val="0"/>
          <w:numId w:val="7"/>
        </w:numPr>
        <w:overflowPunct w:val="0"/>
        <w:autoSpaceDN w:val="0"/>
        <w:ind w:leftChars="0" w:firstLineChars="0"/>
        <w:rPr>
          <w:szCs w:val="21"/>
        </w:rPr>
      </w:pPr>
      <w:r w:rsidRPr="00957053">
        <w:rPr>
          <w:rFonts w:hint="eastAsia"/>
          <w:szCs w:val="21"/>
        </w:rPr>
        <w:t>職員</w:t>
      </w:r>
      <w:r w:rsidR="00A9177C" w:rsidRPr="00957053">
        <w:rPr>
          <w:szCs w:val="21"/>
        </w:rPr>
        <w:t>又は他の利用者に対し、ハラスメントその他の迷惑行為</w:t>
      </w:r>
      <w:r w:rsidR="00A9177C" w:rsidRPr="00957053">
        <w:rPr>
          <w:rFonts w:hint="eastAsia"/>
          <w:szCs w:val="21"/>
        </w:rPr>
        <w:t>を行うこと</w:t>
      </w:r>
    </w:p>
    <w:p w14:paraId="5BE1C82B" w14:textId="680AB561" w:rsidR="00A9177C" w:rsidRPr="00957053" w:rsidRDefault="00957053" w:rsidP="00957053">
      <w:pPr>
        <w:overflowPunct w:val="0"/>
        <w:autoSpaceDN w:val="0"/>
        <w:ind w:firstLineChars="200" w:firstLine="419"/>
        <w:rPr>
          <w:szCs w:val="21"/>
        </w:rPr>
      </w:pPr>
      <w:bookmarkStart w:id="8" w:name="_Hlk163046711"/>
      <w:bookmarkStart w:id="9" w:name="_Hlk163046695"/>
      <w:r w:rsidRPr="00957053">
        <w:rPr>
          <w:rFonts w:hint="eastAsia"/>
          <w:szCs w:val="21"/>
        </w:rPr>
        <w:t>③</w:t>
      </w:r>
      <w:r>
        <w:rPr>
          <w:rFonts w:hint="eastAsia"/>
          <w:szCs w:val="21"/>
        </w:rPr>
        <w:t xml:space="preserve"> </w:t>
      </w:r>
      <w:r w:rsidR="00A9177C" w:rsidRPr="00957053">
        <w:rPr>
          <w:rFonts w:hint="eastAsia"/>
          <w:szCs w:val="21"/>
        </w:rPr>
        <w:t>事業所内での金銭及び食物等のやりとり</w:t>
      </w:r>
      <w:bookmarkEnd w:id="8"/>
    </w:p>
    <w:bookmarkEnd w:id="9"/>
    <w:p w14:paraId="67112896" w14:textId="3D7A8484" w:rsidR="00957053" w:rsidRPr="00957053" w:rsidRDefault="00A9177C">
      <w:pPr>
        <w:pStyle w:val="a9"/>
        <w:numPr>
          <w:ilvl w:val="0"/>
          <w:numId w:val="6"/>
        </w:numPr>
        <w:overflowPunct w:val="0"/>
        <w:autoSpaceDN w:val="0"/>
        <w:rPr>
          <w:szCs w:val="21"/>
        </w:rPr>
      </w:pPr>
      <w:r w:rsidRPr="00957053">
        <w:rPr>
          <w:rFonts w:hint="eastAsia"/>
          <w:szCs w:val="21"/>
        </w:rPr>
        <w:t>職員に対する贈物や飲食のもてなし</w:t>
      </w:r>
    </w:p>
    <w:p w14:paraId="30102E5D" w14:textId="77777777" w:rsidR="00957053" w:rsidRPr="00957053" w:rsidRDefault="001D5F3D">
      <w:pPr>
        <w:pStyle w:val="a9"/>
        <w:numPr>
          <w:ilvl w:val="0"/>
          <w:numId w:val="6"/>
        </w:numPr>
        <w:overflowPunct w:val="0"/>
        <w:autoSpaceDN w:val="0"/>
        <w:rPr>
          <w:szCs w:val="21"/>
        </w:rPr>
      </w:pPr>
      <w:bookmarkStart w:id="10" w:name="_Hlk163046996"/>
      <w:r w:rsidRPr="00957053">
        <w:rPr>
          <w:rFonts w:hint="eastAsia"/>
          <w:szCs w:val="21"/>
        </w:rPr>
        <w:t>職員</w:t>
      </w:r>
      <w:r w:rsidR="00A9177C">
        <w:rPr>
          <w:rFonts w:hint="eastAsia"/>
        </w:rPr>
        <w:t>及び他の利用者に対する</w:t>
      </w:r>
      <w:r w:rsidR="00A9177C">
        <w:t>身体的</w:t>
      </w:r>
      <w:r w:rsidR="00A9177C">
        <w:rPr>
          <w:rFonts w:hint="eastAsia"/>
        </w:rPr>
        <w:t>・精神的暴力</w:t>
      </w:r>
      <w:bookmarkEnd w:id="10"/>
    </w:p>
    <w:p w14:paraId="12D815FF" w14:textId="18D4A023" w:rsidR="00A9177C" w:rsidRPr="00957053" w:rsidRDefault="00A9177C">
      <w:pPr>
        <w:pStyle w:val="a9"/>
        <w:numPr>
          <w:ilvl w:val="0"/>
          <w:numId w:val="6"/>
        </w:numPr>
        <w:overflowPunct w:val="0"/>
        <w:autoSpaceDN w:val="0"/>
        <w:rPr>
          <w:szCs w:val="21"/>
        </w:rPr>
      </w:pPr>
      <w:r w:rsidRPr="00957053">
        <w:rPr>
          <w:rFonts w:hint="eastAsia"/>
          <w:szCs w:val="21"/>
        </w:rPr>
        <w:t>その他決められた以外の物の持ち込み</w:t>
      </w:r>
    </w:p>
    <w:p w14:paraId="06D09CB9" w14:textId="77777777" w:rsidR="00A9177C" w:rsidRDefault="00A9177C" w:rsidP="00A9177C">
      <w:pPr>
        <w:overflowPunct w:val="0"/>
        <w:autoSpaceDN w:val="0"/>
        <w:rPr>
          <w:rFonts w:ascii="ＭＳ ゴシック" w:eastAsia="ＭＳ ゴシック" w:hAnsi="ＭＳ ゴシック"/>
        </w:rPr>
      </w:pPr>
    </w:p>
    <w:p w14:paraId="532ECB0E" w14:textId="77777777" w:rsidR="00924604" w:rsidRDefault="00924604" w:rsidP="00A9177C">
      <w:pPr>
        <w:overflowPunct w:val="0"/>
        <w:autoSpaceDN w:val="0"/>
        <w:rPr>
          <w:rFonts w:ascii="ＭＳ ゴシック" w:eastAsia="ＭＳ ゴシック" w:hAnsi="ＭＳ ゴシック"/>
        </w:rPr>
      </w:pPr>
    </w:p>
    <w:p w14:paraId="0C192AD2"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lastRenderedPageBreak/>
        <w:t>10</w:t>
      </w:r>
      <w:r w:rsidRPr="00235F1C">
        <w:rPr>
          <w:rFonts w:ascii="ＭＳ ゴシック" w:eastAsia="ＭＳ ゴシック" w:hAnsi="ＭＳ ゴシック" w:hint="eastAsia"/>
        </w:rPr>
        <w:t xml:space="preserve">　緊急時の対応</w:t>
      </w:r>
    </w:p>
    <w:p w14:paraId="3C8C63F3" w14:textId="77777777" w:rsidR="00A9177C" w:rsidRPr="00235F1C" w:rsidRDefault="00A9177C" w:rsidP="00A9177C">
      <w:pPr>
        <w:overflowPunct w:val="0"/>
        <w:autoSpaceDN w:val="0"/>
        <w:ind w:leftChars="100" w:left="210" w:firstLineChars="100" w:firstLine="210"/>
      </w:pPr>
      <w:r w:rsidRPr="00235F1C">
        <w:rPr>
          <w:rFonts w:hint="eastAsia"/>
        </w:rPr>
        <w:t>サービス提供時に利用者の病状の急変が生じた場合、その他必要な場合には、速やかに主治医又は協力医療機関に連絡等をとるなど必要な措置を講じます。</w:t>
      </w:r>
    </w:p>
    <w:p w14:paraId="70E33AD0" w14:textId="77777777" w:rsidR="00A9177C" w:rsidRDefault="00A9177C" w:rsidP="00A9177C">
      <w:pPr>
        <w:overflowPunct w:val="0"/>
        <w:autoSpaceDN w:val="0"/>
        <w:rPr>
          <w:rFonts w:ascii="ＭＳ ゴシック" w:eastAsia="ＭＳ ゴシック" w:hAnsi="ＭＳ ゴシック"/>
        </w:rPr>
      </w:pPr>
    </w:p>
    <w:p w14:paraId="58544016"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11</w:t>
      </w:r>
      <w:r w:rsidRPr="00235F1C">
        <w:rPr>
          <w:rFonts w:ascii="ＭＳ ゴシック" w:eastAsia="ＭＳ ゴシック" w:hAnsi="ＭＳ ゴシック" w:hint="eastAsia"/>
        </w:rPr>
        <w:t xml:space="preserve">　非常災害対策</w:t>
      </w:r>
    </w:p>
    <w:p w14:paraId="332B7604" w14:textId="77777777" w:rsidR="00A9177C" w:rsidRDefault="00A9177C" w:rsidP="00A9177C">
      <w:pPr>
        <w:overflowPunct w:val="0"/>
        <w:autoSpaceDN w:val="0"/>
        <w:ind w:leftChars="100" w:left="210" w:firstLineChars="100" w:firstLine="210"/>
      </w:pPr>
      <w:r>
        <w:rPr>
          <w:rFonts w:hint="eastAsia"/>
        </w:rPr>
        <w:t>事業所</w:t>
      </w:r>
      <w:r w:rsidRPr="00235F1C">
        <w:rPr>
          <w:rFonts w:hint="eastAsia"/>
        </w:rPr>
        <w:t>は、非常災害その他緊急の事態に備え、必要な設備を備えるとともに、常に関係機関と連絡を密にし、とるべき措置についてあらかじめ消防計画を作成し、消防計画に基づき、</w:t>
      </w:r>
      <w:r>
        <w:rPr>
          <w:rFonts w:hint="eastAsia"/>
        </w:rPr>
        <w:t>職員</w:t>
      </w:r>
      <w:r w:rsidRPr="00235F1C">
        <w:rPr>
          <w:rFonts w:hint="eastAsia"/>
        </w:rPr>
        <w:t>等の訓練を行います。</w:t>
      </w:r>
    </w:p>
    <w:p w14:paraId="255B521E" w14:textId="77777777" w:rsidR="00A9177C" w:rsidRDefault="00A9177C" w:rsidP="00A9177C">
      <w:pPr>
        <w:overflowPunct w:val="0"/>
        <w:autoSpaceDN w:val="0"/>
        <w:ind w:leftChars="100" w:left="210" w:firstLineChars="100" w:firstLine="210"/>
      </w:pPr>
    </w:p>
    <w:p w14:paraId="3B6A1A7F" w14:textId="77777777" w:rsidR="00A9177C" w:rsidRPr="002B7501" w:rsidRDefault="00A9177C" w:rsidP="00A9177C">
      <w:pPr>
        <w:pStyle w:val="afa"/>
        <w:overflowPunct w:val="0"/>
        <w:autoSpaceDN w:val="0"/>
        <w:ind w:leftChars="0" w:left="0" w:firstLineChars="0" w:firstLine="0"/>
        <w:rPr>
          <w:rFonts w:ascii="ＭＳ ゴシック" w:eastAsia="ＭＳ ゴシック" w:hAnsi="ＭＳ ゴシック"/>
        </w:rPr>
      </w:pPr>
      <w:r w:rsidRPr="002B7501">
        <w:rPr>
          <w:rFonts w:ascii="ＭＳ ゴシック" w:eastAsia="ＭＳ ゴシック" w:hAnsi="ＭＳ ゴシック"/>
        </w:rPr>
        <w:t>1</w:t>
      </w:r>
      <w:r>
        <w:rPr>
          <w:rFonts w:ascii="ＭＳ ゴシック" w:eastAsia="ＭＳ ゴシック" w:hAnsi="ＭＳ ゴシック" w:hint="eastAsia"/>
        </w:rPr>
        <w:t>2</w:t>
      </w:r>
      <w:r w:rsidRPr="002B7501">
        <w:rPr>
          <w:rFonts w:ascii="ＭＳ ゴシック" w:eastAsia="ＭＳ ゴシック" w:hAnsi="ＭＳ ゴシック" w:hint="eastAsia"/>
        </w:rPr>
        <w:t xml:space="preserve">　事故発生時の対応</w:t>
      </w:r>
    </w:p>
    <w:p w14:paraId="70874C8E" w14:textId="77777777" w:rsidR="00A9177C" w:rsidRDefault="00A9177C" w:rsidP="00A9177C">
      <w:pPr>
        <w:pStyle w:val="afa"/>
        <w:overflowPunct w:val="0"/>
        <w:autoSpaceDN w:val="0"/>
        <w:ind w:leftChars="100" w:left="210" w:firstLineChars="100" w:firstLine="210"/>
      </w:pPr>
      <w:r>
        <w:rPr>
          <w:rFonts w:hint="eastAsia"/>
        </w:rPr>
        <w:t>指定</w:t>
      </w:r>
      <w:r w:rsidRPr="008F777C">
        <w:rPr>
          <w:rFonts w:hint="eastAsia"/>
        </w:rPr>
        <w:t>通所介護</w:t>
      </w:r>
      <w:r>
        <w:rPr>
          <w:rFonts w:hint="eastAsia"/>
        </w:rPr>
        <w:t>の提供により事故が発生した場合には、代理人、市町村、関係医療機関等への連絡を行うなど必要な措置を講じ、事故の状況や事故に際してとった処置について記録し、賠償すべき事故の場合には、損害賠償を速やかに行います。</w:t>
      </w:r>
    </w:p>
    <w:p w14:paraId="1190DC4C" w14:textId="77777777" w:rsidR="00A9177C" w:rsidRDefault="00A9177C" w:rsidP="00A9177C">
      <w:pPr>
        <w:pStyle w:val="afa"/>
        <w:overflowPunct w:val="0"/>
        <w:autoSpaceDN w:val="0"/>
        <w:ind w:leftChars="0" w:left="0" w:firstLineChars="0" w:firstLine="0"/>
      </w:pPr>
    </w:p>
    <w:p w14:paraId="7D601B0F"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13</w:t>
      </w:r>
      <w:r w:rsidRPr="00235F1C">
        <w:rPr>
          <w:rFonts w:ascii="ＭＳ ゴシック" w:eastAsia="ＭＳ ゴシック" w:hAnsi="ＭＳ ゴシック" w:hint="eastAsia"/>
        </w:rPr>
        <w:t xml:space="preserve">　身体拘束の禁止</w:t>
      </w:r>
    </w:p>
    <w:p w14:paraId="6AFB0B47" w14:textId="77777777" w:rsidR="00A9177C" w:rsidRPr="00235F1C" w:rsidRDefault="00A9177C" w:rsidP="00A9177C">
      <w:pPr>
        <w:overflowPunct w:val="0"/>
        <w:autoSpaceDN w:val="0"/>
        <w:ind w:leftChars="100" w:left="210" w:firstLineChars="100" w:firstLine="210"/>
      </w:pPr>
      <w:r w:rsidRPr="00235F1C">
        <w:rPr>
          <w:rFonts w:hint="eastAsia"/>
        </w:rPr>
        <w:t>原則として、利用者の自由を制限するような身体拘束を行わないことを約束します。ただし、緊急やむを得ない理由により拘束をせざるを得ない場合には、事前に利用者及び</w:t>
      </w:r>
      <w:r>
        <w:rPr>
          <w:rFonts w:hint="eastAsia"/>
        </w:rPr>
        <w:t>代理人</w:t>
      </w:r>
      <w:r w:rsidRPr="00235F1C">
        <w:rPr>
          <w:rFonts w:hint="eastAsia"/>
        </w:rPr>
        <w:t>へ十分な説明をし、同意を得るとともに、その態様及び時間、その際の利用者の心身の状況並びに緊急やむを得ない理由について記録します。</w:t>
      </w:r>
    </w:p>
    <w:p w14:paraId="3BEC944F" w14:textId="77777777" w:rsidR="00A9177C" w:rsidRDefault="00A9177C" w:rsidP="00A9177C">
      <w:pPr>
        <w:pStyle w:val="afa"/>
        <w:overflowPunct w:val="0"/>
        <w:autoSpaceDN w:val="0"/>
        <w:ind w:leftChars="0" w:left="0" w:firstLineChars="0" w:firstLine="0"/>
      </w:pPr>
    </w:p>
    <w:p w14:paraId="7E027BBA" w14:textId="77777777" w:rsidR="00A9177C" w:rsidRPr="006F3D1F" w:rsidRDefault="00A9177C" w:rsidP="00A9177C">
      <w:pPr>
        <w:overflowPunct w:val="0"/>
        <w:autoSpaceDN w:val="0"/>
        <w:rPr>
          <w:rFonts w:ascii="ＭＳ ゴシック" w:eastAsia="ＭＳ ゴシック" w:hAnsi="ＭＳ ゴシック"/>
          <w:szCs w:val="21"/>
        </w:rPr>
      </w:pPr>
      <w:r w:rsidRPr="006F3D1F">
        <w:rPr>
          <w:rFonts w:ascii="ＭＳ ゴシック" w:eastAsia="ＭＳ ゴシック" w:hAnsi="ＭＳ ゴシック"/>
          <w:szCs w:val="21"/>
        </w:rPr>
        <w:t>1</w:t>
      </w:r>
      <w:r>
        <w:rPr>
          <w:rFonts w:ascii="ＭＳ ゴシック" w:eastAsia="ＭＳ ゴシック" w:hAnsi="ＭＳ ゴシック" w:hint="eastAsia"/>
          <w:szCs w:val="21"/>
        </w:rPr>
        <w:t>4</w:t>
      </w:r>
      <w:r w:rsidRPr="006F3D1F">
        <w:rPr>
          <w:rFonts w:ascii="ＭＳ ゴシック" w:eastAsia="ＭＳ ゴシック" w:hAnsi="ＭＳ ゴシック" w:hint="eastAsia"/>
          <w:szCs w:val="21"/>
        </w:rPr>
        <w:t xml:space="preserve">　高齢者虐待の防止</w:t>
      </w:r>
      <w:r>
        <w:rPr>
          <w:rFonts w:ascii="ＭＳ ゴシック" w:eastAsia="ＭＳ ゴシック" w:hAnsi="ＭＳ ゴシック" w:hint="eastAsia"/>
          <w:szCs w:val="21"/>
        </w:rPr>
        <w:t>、尊厳の保持</w:t>
      </w:r>
    </w:p>
    <w:p w14:paraId="40519764" w14:textId="686962CC" w:rsidR="00A9177C" w:rsidRDefault="00A9177C" w:rsidP="00A9177C">
      <w:pPr>
        <w:overflowPunct w:val="0"/>
        <w:autoSpaceDN w:val="0"/>
        <w:ind w:leftChars="100" w:left="210" w:firstLineChars="100" w:firstLine="210"/>
        <w:rPr>
          <w:szCs w:val="21"/>
        </w:rPr>
      </w:pPr>
      <w:r>
        <w:rPr>
          <w:rFonts w:hint="eastAsia"/>
          <w:szCs w:val="21"/>
        </w:rPr>
        <w:t>利用者</w:t>
      </w:r>
      <w:r w:rsidRPr="006F3D1F">
        <w:rPr>
          <w:rFonts w:hint="eastAsia"/>
          <w:szCs w:val="21"/>
        </w:rPr>
        <w:t>の人権の擁護、虐待の防止のために、研修等を通して</w:t>
      </w:r>
      <w:r w:rsidR="00BB040B">
        <w:rPr>
          <w:rFonts w:hint="eastAsia"/>
          <w:szCs w:val="21"/>
        </w:rPr>
        <w:t>職員</w:t>
      </w:r>
      <w:r w:rsidRPr="006F3D1F">
        <w:rPr>
          <w:rFonts w:hint="eastAsia"/>
          <w:szCs w:val="21"/>
        </w:rPr>
        <w:t>の人権意識や知識の向上に努め、</w:t>
      </w:r>
      <w:r>
        <w:rPr>
          <w:rFonts w:hint="eastAsia"/>
          <w:szCs w:val="21"/>
        </w:rPr>
        <w:t>利用者</w:t>
      </w:r>
      <w:r w:rsidRPr="006F3D1F">
        <w:rPr>
          <w:rFonts w:hint="eastAsia"/>
          <w:szCs w:val="21"/>
        </w:rPr>
        <w:t>の権利擁護に取り組める環境の整備に努めます。</w:t>
      </w:r>
    </w:p>
    <w:p w14:paraId="1529A4E2" w14:textId="4240A937" w:rsidR="00A9177C" w:rsidRDefault="00A9177C" w:rsidP="00A9177C">
      <w:pPr>
        <w:overflowPunct w:val="0"/>
        <w:autoSpaceDN w:val="0"/>
        <w:ind w:leftChars="100" w:left="210" w:firstLineChars="100" w:firstLine="210"/>
        <w:rPr>
          <w:rFonts w:ascii="ＭＳ ゴシック" w:eastAsia="ＭＳ ゴシック" w:hAnsi="ＭＳ ゴシック"/>
        </w:rPr>
      </w:pPr>
      <w:r>
        <w:rPr>
          <w:rFonts w:hint="eastAsia"/>
          <w:szCs w:val="21"/>
        </w:rPr>
        <w:t>利用者</w:t>
      </w:r>
      <w:r w:rsidRPr="006F3D1F">
        <w:rPr>
          <w:rFonts w:hint="eastAsia"/>
          <w:szCs w:val="21"/>
        </w:rPr>
        <w:t>の人権及びプライバシーの保護、ハラスメントの防止等のため業務マニュアルを作成し、</w:t>
      </w:r>
      <w:r w:rsidR="00BB040B">
        <w:rPr>
          <w:rFonts w:hint="eastAsia"/>
          <w:szCs w:val="21"/>
        </w:rPr>
        <w:t>職員</w:t>
      </w:r>
      <w:r w:rsidRPr="006F3D1F">
        <w:rPr>
          <w:rFonts w:hint="eastAsia"/>
          <w:szCs w:val="21"/>
        </w:rPr>
        <w:t>教育を行います</w:t>
      </w:r>
    </w:p>
    <w:p w14:paraId="79A72580" w14:textId="77777777" w:rsidR="00A9177C" w:rsidRPr="00306BB9" w:rsidRDefault="00A9177C" w:rsidP="00A9177C">
      <w:pPr>
        <w:pStyle w:val="afa"/>
        <w:overflowPunct w:val="0"/>
        <w:autoSpaceDN w:val="0"/>
        <w:ind w:leftChars="0" w:left="0" w:firstLineChars="0" w:firstLine="0"/>
      </w:pPr>
    </w:p>
    <w:p w14:paraId="1C569092"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15</w:t>
      </w:r>
      <w:r w:rsidRPr="00235F1C">
        <w:rPr>
          <w:rFonts w:ascii="ＭＳ ゴシック" w:eastAsia="ＭＳ ゴシック" w:hAnsi="ＭＳ ゴシック" w:hint="eastAsia"/>
        </w:rPr>
        <w:t xml:space="preserve">　</w:t>
      </w:r>
      <w:r>
        <w:rPr>
          <w:rFonts w:ascii="ＭＳ ゴシック" w:eastAsia="ＭＳ ゴシック" w:hAnsi="ＭＳ ゴシック" w:hint="eastAsia"/>
        </w:rPr>
        <w:t>守秘義務に関する対策</w:t>
      </w:r>
    </w:p>
    <w:p w14:paraId="3FF4E843" w14:textId="1E003D6C" w:rsidR="00A9177C" w:rsidRPr="00235F1C" w:rsidRDefault="00A9177C" w:rsidP="00A9177C">
      <w:pPr>
        <w:overflowPunct w:val="0"/>
        <w:autoSpaceDN w:val="0"/>
        <w:ind w:leftChars="100" w:left="210" w:firstLineChars="100" w:firstLine="210"/>
      </w:pPr>
      <w:r>
        <w:rPr>
          <w:rFonts w:hint="eastAsia"/>
        </w:rPr>
        <w:t>事業所</w:t>
      </w:r>
      <w:r w:rsidRPr="00235F1C">
        <w:rPr>
          <w:rFonts w:hint="eastAsia"/>
        </w:rPr>
        <w:t>及び</w:t>
      </w:r>
      <w:r w:rsidR="00BB040B">
        <w:rPr>
          <w:rFonts w:hint="eastAsia"/>
        </w:rPr>
        <w:t>職員</w:t>
      </w:r>
      <w:r w:rsidRPr="00235F1C">
        <w:rPr>
          <w:rFonts w:hint="eastAsia"/>
        </w:rPr>
        <w:t>は、業務上知り得た利用者</w:t>
      </w:r>
      <w:r>
        <w:rPr>
          <w:rFonts w:hint="eastAsia"/>
        </w:rPr>
        <w:t>及び代理人</w:t>
      </w:r>
      <w:r w:rsidRPr="00235F1C">
        <w:rPr>
          <w:rFonts w:hint="eastAsia"/>
        </w:rPr>
        <w:t>の秘密</w:t>
      </w:r>
      <w:r>
        <w:rPr>
          <w:rFonts w:hint="eastAsia"/>
        </w:rPr>
        <w:t>を洩らさないことを厳守</w:t>
      </w:r>
      <w:r w:rsidRPr="00235F1C">
        <w:rPr>
          <w:rFonts w:hint="eastAsia"/>
        </w:rPr>
        <w:t>します。また、退職後においてもこれらの秘密を</w:t>
      </w:r>
      <w:r>
        <w:rPr>
          <w:rFonts w:hint="eastAsia"/>
        </w:rPr>
        <w:t>漏らさない</w:t>
      </w:r>
      <w:r w:rsidRPr="00235F1C">
        <w:rPr>
          <w:rFonts w:hint="eastAsia"/>
        </w:rPr>
        <w:t>旨を、</w:t>
      </w:r>
      <w:r w:rsidR="00BB040B">
        <w:rPr>
          <w:rFonts w:hint="eastAsia"/>
        </w:rPr>
        <w:t>職員</w:t>
      </w:r>
      <w:r w:rsidRPr="00235F1C">
        <w:rPr>
          <w:rFonts w:hint="eastAsia"/>
        </w:rPr>
        <w:t>との雇用契約の内容としています。</w:t>
      </w:r>
    </w:p>
    <w:p w14:paraId="317F2729" w14:textId="77777777" w:rsidR="00A9177C" w:rsidRDefault="00A9177C" w:rsidP="00A9177C">
      <w:pPr>
        <w:pStyle w:val="afa"/>
        <w:overflowPunct w:val="0"/>
        <w:autoSpaceDN w:val="0"/>
        <w:ind w:leftChars="0" w:left="0" w:firstLineChars="0" w:firstLine="0"/>
      </w:pPr>
    </w:p>
    <w:p w14:paraId="10CEDDD5" w14:textId="77777777" w:rsidR="00E5326F" w:rsidRPr="00306BB9" w:rsidRDefault="00E5326F" w:rsidP="00A9177C">
      <w:pPr>
        <w:pStyle w:val="afa"/>
        <w:overflowPunct w:val="0"/>
        <w:autoSpaceDN w:val="0"/>
        <w:ind w:leftChars="0" w:left="0" w:firstLineChars="0" w:firstLine="0"/>
      </w:pPr>
    </w:p>
    <w:p w14:paraId="760E1B0B"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16</w:t>
      </w:r>
      <w:r w:rsidRPr="00235F1C">
        <w:rPr>
          <w:rFonts w:ascii="ＭＳ ゴシック" w:eastAsia="ＭＳ ゴシック" w:hAnsi="ＭＳ ゴシック" w:hint="eastAsia"/>
        </w:rPr>
        <w:t xml:space="preserve">　苦情相談窓口</w:t>
      </w:r>
    </w:p>
    <w:p w14:paraId="16307C52" w14:textId="77777777" w:rsidR="00A9177C" w:rsidRPr="00235F1C" w:rsidRDefault="00A9177C" w:rsidP="00A9177C">
      <w:pPr>
        <w:overflowPunct w:val="0"/>
        <w:autoSpaceDN w:val="0"/>
        <w:ind w:firstLineChars="100" w:firstLine="210"/>
      </w:pPr>
      <w:r w:rsidRPr="00235F1C">
        <w:rPr>
          <w:rFonts w:hint="eastAsia"/>
        </w:rPr>
        <w:t>※サービスに関する相談や苦情については、次の窓口で対応します。</w:t>
      </w:r>
    </w:p>
    <w:p w14:paraId="5D1E0B10" w14:textId="77777777" w:rsidR="00A9177C" w:rsidRDefault="00A9177C" w:rsidP="00A9177C">
      <w:pPr>
        <w:overflowPunct w:val="0"/>
        <w:autoSpaceDN w:val="0"/>
        <w:ind w:firstLineChars="200" w:firstLine="419"/>
      </w:pPr>
      <w:r>
        <w:rPr>
          <w:rFonts w:hint="eastAsia"/>
        </w:rPr>
        <w:t>・当センター窓口</w:t>
      </w:r>
    </w:p>
    <w:p w14:paraId="649B4445" w14:textId="56563239" w:rsidR="00A9177C" w:rsidRPr="00360AE8" w:rsidRDefault="00A9177C" w:rsidP="00A9177C">
      <w:pPr>
        <w:overflowPunct w:val="0"/>
        <w:autoSpaceDN w:val="0"/>
        <w:ind w:firstLineChars="400" w:firstLine="838"/>
        <w:rPr>
          <w:u w:val="single"/>
        </w:rPr>
      </w:pPr>
      <w:r w:rsidRPr="00360AE8">
        <w:rPr>
          <w:rFonts w:hint="eastAsia"/>
          <w:u w:val="single"/>
        </w:rPr>
        <w:t>苦情・相談受付担当者　生活相談員　藤田奈津美、</w:t>
      </w:r>
      <w:r w:rsidR="004F4B2C">
        <w:rPr>
          <w:rFonts w:hint="eastAsia"/>
          <w:u w:val="single"/>
        </w:rPr>
        <w:t>堀井健</w:t>
      </w:r>
    </w:p>
    <w:p w14:paraId="3396F4A4" w14:textId="75AEE64E" w:rsidR="00A9177C" w:rsidRPr="00360AE8" w:rsidRDefault="00A9177C" w:rsidP="00A9177C">
      <w:pPr>
        <w:overflowPunct w:val="0"/>
        <w:autoSpaceDN w:val="0"/>
        <w:ind w:firstLineChars="400" w:firstLine="838"/>
        <w:rPr>
          <w:u w:val="single"/>
        </w:rPr>
      </w:pPr>
      <w:r w:rsidRPr="00360AE8">
        <w:rPr>
          <w:rFonts w:hint="eastAsia"/>
          <w:u w:val="single"/>
        </w:rPr>
        <w:t xml:space="preserve">苦情・相談解決責任者　管理者　</w:t>
      </w:r>
      <w:r w:rsidR="00F827FA">
        <w:rPr>
          <w:rFonts w:hint="eastAsia"/>
          <w:u w:val="single"/>
        </w:rPr>
        <w:t>福嶋　由美子</w:t>
      </w:r>
    </w:p>
    <w:p w14:paraId="41340ECB" w14:textId="04737780" w:rsidR="00A9177C" w:rsidRPr="00235F1C" w:rsidRDefault="00A9177C" w:rsidP="00A9177C">
      <w:pPr>
        <w:overflowPunct w:val="0"/>
        <w:autoSpaceDN w:val="0"/>
        <w:ind w:firstLineChars="400" w:firstLine="838"/>
      </w:pPr>
      <w:r w:rsidRPr="00235F1C">
        <w:rPr>
          <w:rFonts w:hint="eastAsia"/>
        </w:rPr>
        <w:t>ご利用時間：</w:t>
      </w:r>
      <w:r>
        <w:rPr>
          <w:rFonts w:hint="eastAsia"/>
        </w:rPr>
        <w:t>月</w:t>
      </w:r>
      <w:r w:rsidRPr="00235F1C">
        <w:rPr>
          <w:rFonts w:hint="eastAsia"/>
        </w:rPr>
        <w:t>～</w:t>
      </w:r>
      <w:r w:rsidR="001D478E">
        <w:rPr>
          <w:rFonts w:hint="eastAsia"/>
        </w:rPr>
        <w:t>金</w:t>
      </w:r>
      <w:r>
        <w:rPr>
          <w:rFonts w:hint="eastAsia"/>
        </w:rPr>
        <w:t>曜</w:t>
      </w:r>
      <w:r w:rsidRPr="00235F1C">
        <w:rPr>
          <w:rFonts w:hint="eastAsia"/>
        </w:rPr>
        <w:t xml:space="preserve">日　</w:t>
      </w:r>
      <w:r>
        <w:rPr>
          <w:rFonts w:hint="eastAsia"/>
        </w:rPr>
        <w:t>９時</w:t>
      </w:r>
      <w:r w:rsidR="00BB040B">
        <w:rPr>
          <w:rFonts w:hint="eastAsia"/>
        </w:rPr>
        <w:t>２</w:t>
      </w:r>
      <w:r>
        <w:rPr>
          <w:rFonts w:hint="eastAsia"/>
        </w:rPr>
        <w:t>０</w:t>
      </w:r>
      <w:r w:rsidRPr="00235F1C">
        <w:rPr>
          <w:rFonts w:hint="eastAsia"/>
        </w:rPr>
        <w:t>分～</w:t>
      </w:r>
      <w:r>
        <w:rPr>
          <w:rFonts w:hint="eastAsia"/>
        </w:rPr>
        <w:t>１６</w:t>
      </w:r>
      <w:r w:rsidRPr="00235F1C">
        <w:rPr>
          <w:rFonts w:hint="eastAsia"/>
        </w:rPr>
        <w:t>時</w:t>
      </w:r>
      <w:r w:rsidR="00BB040B">
        <w:rPr>
          <w:rFonts w:hint="eastAsia"/>
        </w:rPr>
        <w:t>３</w:t>
      </w:r>
      <w:r>
        <w:rPr>
          <w:rFonts w:hint="eastAsia"/>
        </w:rPr>
        <w:t>０</w:t>
      </w:r>
      <w:r w:rsidRPr="00235F1C">
        <w:rPr>
          <w:rFonts w:hint="eastAsia"/>
        </w:rPr>
        <w:t>分</w:t>
      </w:r>
    </w:p>
    <w:p w14:paraId="05286C13" w14:textId="77777777" w:rsidR="00A9177C" w:rsidRDefault="00A9177C" w:rsidP="00A9177C">
      <w:pPr>
        <w:overflowPunct w:val="0"/>
        <w:autoSpaceDN w:val="0"/>
        <w:ind w:firstLineChars="400" w:firstLine="838"/>
      </w:pPr>
      <w:r w:rsidRPr="00235F1C">
        <w:rPr>
          <w:rFonts w:hint="eastAsia"/>
        </w:rPr>
        <w:t xml:space="preserve">ご利用方法　　</w:t>
      </w:r>
      <w:r w:rsidRPr="00360AE8">
        <w:rPr>
          <w:rFonts w:hint="eastAsia"/>
          <w:u w:val="single"/>
        </w:rPr>
        <w:t>電話　018-880-6688</w:t>
      </w:r>
      <w:r>
        <w:rPr>
          <w:rFonts w:hint="eastAsia"/>
        </w:rPr>
        <w:t xml:space="preserve">　</w:t>
      </w:r>
    </w:p>
    <w:p w14:paraId="7AC6BEB6" w14:textId="77777777" w:rsidR="00A9177C" w:rsidRDefault="00A9177C" w:rsidP="00A9177C">
      <w:pPr>
        <w:overflowPunct w:val="0"/>
        <w:autoSpaceDN w:val="0"/>
        <w:ind w:firstLineChars="200" w:firstLine="419"/>
      </w:pPr>
      <w:r>
        <w:rPr>
          <w:rFonts w:hint="eastAsia"/>
        </w:rPr>
        <w:t>・当センター以外の関係機関</w:t>
      </w:r>
    </w:p>
    <w:p w14:paraId="358F3398" w14:textId="77777777" w:rsidR="00A9177C" w:rsidRPr="00360AE8" w:rsidRDefault="00A9177C" w:rsidP="00A9177C">
      <w:pPr>
        <w:overflowPunct w:val="0"/>
        <w:autoSpaceDN w:val="0"/>
        <w:ind w:firstLineChars="100" w:firstLine="210"/>
        <w:rPr>
          <w:u w:val="single"/>
          <w:lang w:eastAsia="zh-TW"/>
        </w:rPr>
      </w:pPr>
      <w:r>
        <w:rPr>
          <w:rFonts w:hint="eastAsia"/>
        </w:rPr>
        <w:t xml:space="preserve">　　　</w:t>
      </w:r>
      <w:r w:rsidRPr="00360AE8">
        <w:rPr>
          <w:rFonts w:hint="eastAsia"/>
          <w:u w:val="single"/>
          <w:lang w:eastAsia="zh-TW"/>
        </w:rPr>
        <w:t xml:space="preserve">秋田市　介護保険課　</w:t>
      </w:r>
      <w:r>
        <w:rPr>
          <w:rFonts w:hint="eastAsia"/>
          <w:u w:val="single"/>
          <w:lang w:eastAsia="zh-TW"/>
        </w:rPr>
        <w:t xml:space="preserve">　　　　　　　電話</w:t>
      </w:r>
      <w:r w:rsidRPr="00360AE8">
        <w:rPr>
          <w:rFonts w:hint="eastAsia"/>
          <w:u w:val="single"/>
          <w:lang w:eastAsia="zh-TW"/>
        </w:rPr>
        <w:t>018-888-5672</w:t>
      </w:r>
    </w:p>
    <w:p w14:paraId="51BB2236" w14:textId="77777777" w:rsidR="00A9177C" w:rsidRPr="00360AE8" w:rsidRDefault="00A9177C" w:rsidP="00A9177C">
      <w:pPr>
        <w:overflowPunct w:val="0"/>
        <w:autoSpaceDN w:val="0"/>
        <w:ind w:firstLineChars="400" w:firstLine="838"/>
        <w:rPr>
          <w:u w:val="single"/>
          <w:lang w:eastAsia="zh-TW"/>
        </w:rPr>
      </w:pPr>
      <w:r w:rsidRPr="00360AE8">
        <w:rPr>
          <w:rFonts w:hint="eastAsia"/>
          <w:u w:val="single"/>
          <w:lang w:eastAsia="zh-TW"/>
        </w:rPr>
        <w:lastRenderedPageBreak/>
        <w:t xml:space="preserve">潟上市　高齢福祉課　</w:t>
      </w:r>
      <w:r>
        <w:rPr>
          <w:rFonts w:hint="eastAsia"/>
          <w:u w:val="single"/>
          <w:lang w:eastAsia="zh-TW"/>
        </w:rPr>
        <w:t xml:space="preserve">　　　　　　　電話</w:t>
      </w:r>
      <w:r w:rsidRPr="00360AE8">
        <w:rPr>
          <w:rFonts w:hint="eastAsia"/>
          <w:u w:val="single"/>
          <w:lang w:eastAsia="zh-TW"/>
        </w:rPr>
        <w:t>018-853-5323</w:t>
      </w:r>
    </w:p>
    <w:p w14:paraId="131C6336" w14:textId="77777777" w:rsidR="00A9177C" w:rsidRDefault="00A9177C" w:rsidP="00A9177C">
      <w:pPr>
        <w:overflowPunct w:val="0"/>
        <w:autoSpaceDN w:val="0"/>
        <w:ind w:firstLineChars="400" w:firstLine="838"/>
        <w:rPr>
          <w:u w:val="single"/>
          <w:lang w:eastAsia="zh-TW"/>
        </w:rPr>
      </w:pPr>
      <w:r w:rsidRPr="00360AE8">
        <w:rPr>
          <w:rFonts w:hint="eastAsia"/>
          <w:u w:val="single"/>
          <w:lang w:eastAsia="zh-TW"/>
        </w:rPr>
        <w:t>秋田県国民健康保険団体連合会</w:t>
      </w:r>
      <w:r>
        <w:rPr>
          <w:rFonts w:hint="eastAsia"/>
          <w:u w:val="single"/>
          <w:lang w:eastAsia="zh-TW"/>
        </w:rPr>
        <w:t xml:space="preserve">　　</w:t>
      </w:r>
      <w:r w:rsidRPr="00360AE8">
        <w:rPr>
          <w:rFonts w:hint="eastAsia"/>
          <w:u w:val="single"/>
          <w:lang w:eastAsia="zh-TW"/>
        </w:rPr>
        <w:t xml:space="preserve">　</w:t>
      </w:r>
      <w:r>
        <w:rPr>
          <w:rFonts w:hint="eastAsia"/>
          <w:u w:val="single"/>
          <w:lang w:eastAsia="zh-TW"/>
        </w:rPr>
        <w:t>電話</w:t>
      </w:r>
      <w:r w:rsidRPr="00360AE8">
        <w:rPr>
          <w:rFonts w:hint="eastAsia"/>
          <w:u w:val="single"/>
          <w:lang w:eastAsia="zh-TW"/>
        </w:rPr>
        <w:t>018-862-6864</w:t>
      </w:r>
    </w:p>
    <w:p w14:paraId="572B9311" w14:textId="77777777" w:rsidR="00924604" w:rsidRPr="00360AE8" w:rsidRDefault="00924604" w:rsidP="00A9177C">
      <w:pPr>
        <w:overflowPunct w:val="0"/>
        <w:autoSpaceDN w:val="0"/>
        <w:ind w:firstLineChars="400" w:firstLine="838"/>
        <w:rPr>
          <w:u w:val="single"/>
          <w:lang w:eastAsia="zh-TW"/>
        </w:rPr>
      </w:pPr>
    </w:p>
    <w:p w14:paraId="4A557686" w14:textId="77777777" w:rsidR="007F6196" w:rsidRDefault="007F6196" w:rsidP="007F6196">
      <w:pPr>
        <w:overflowPunct w:val="0"/>
        <w:autoSpaceDN w:val="0"/>
        <w:ind w:firstLineChars="200" w:firstLine="419"/>
      </w:pPr>
      <w:r>
        <w:rPr>
          <w:rFonts w:hint="eastAsia"/>
        </w:rPr>
        <w:t>・</w:t>
      </w:r>
      <w:r w:rsidR="00A9177C" w:rsidRPr="00235F1C">
        <w:rPr>
          <w:rFonts w:hint="eastAsia"/>
        </w:rPr>
        <w:t xml:space="preserve">第三者委員　</w:t>
      </w:r>
    </w:p>
    <w:p w14:paraId="4316D02E" w14:textId="32A6F6C3" w:rsidR="00A9177C" w:rsidRPr="00FC1CB5" w:rsidRDefault="00A9177C" w:rsidP="007F6196">
      <w:pPr>
        <w:overflowPunct w:val="0"/>
        <w:autoSpaceDN w:val="0"/>
        <w:ind w:firstLineChars="400" w:firstLine="838"/>
        <w:rPr>
          <w:u w:val="single"/>
        </w:rPr>
      </w:pPr>
      <w:r w:rsidRPr="00FC1CB5">
        <w:rPr>
          <w:rFonts w:hint="eastAsia"/>
          <w:u w:val="single"/>
        </w:rPr>
        <w:t>氏名　住吉洋子</w:t>
      </w:r>
      <w:r w:rsidR="00957053" w:rsidRPr="00FC1CB5">
        <w:rPr>
          <w:rFonts w:hint="eastAsia"/>
          <w:u w:val="single"/>
        </w:rPr>
        <w:t xml:space="preserve">　</w:t>
      </w:r>
      <w:r w:rsidRPr="00FC1CB5">
        <w:rPr>
          <w:rFonts w:hint="eastAsia"/>
          <w:u w:val="single"/>
        </w:rPr>
        <w:t>住所</w:t>
      </w:r>
      <w:r w:rsidR="00957053" w:rsidRPr="00FC1CB5">
        <w:rPr>
          <w:rFonts w:hint="eastAsia"/>
          <w:u w:val="single"/>
        </w:rPr>
        <w:t xml:space="preserve">　秋田市飯島新町</w:t>
      </w:r>
      <w:r w:rsidR="00FC1CB5" w:rsidRPr="00FC1CB5">
        <w:rPr>
          <w:rFonts w:hint="eastAsia"/>
          <w:u w:val="single"/>
        </w:rPr>
        <w:t>2-12-18</w:t>
      </w:r>
      <w:r w:rsidRPr="00FC1CB5">
        <w:rPr>
          <w:rFonts w:hint="eastAsia"/>
          <w:u w:val="single"/>
        </w:rPr>
        <w:t xml:space="preserve">　電話番号</w:t>
      </w:r>
      <w:r w:rsidR="00957053" w:rsidRPr="00FC1CB5">
        <w:rPr>
          <w:rFonts w:hint="eastAsia"/>
          <w:u w:val="single"/>
        </w:rPr>
        <w:t xml:space="preserve">　018-84</w:t>
      </w:r>
      <w:r w:rsidR="00FC1CB5" w:rsidRPr="00FC1CB5">
        <w:rPr>
          <w:rFonts w:hint="eastAsia"/>
          <w:u w:val="single"/>
        </w:rPr>
        <w:t>5</w:t>
      </w:r>
      <w:r w:rsidR="00957053" w:rsidRPr="00FC1CB5">
        <w:rPr>
          <w:rFonts w:hint="eastAsia"/>
          <w:u w:val="single"/>
        </w:rPr>
        <w:t>-</w:t>
      </w:r>
      <w:r w:rsidR="00FC1CB5" w:rsidRPr="00FC1CB5">
        <w:rPr>
          <w:rFonts w:hint="eastAsia"/>
          <w:u w:val="single"/>
        </w:rPr>
        <w:t>9220</w:t>
      </w:r>
    </w:p>
    <w:p w14:paraId="5D3D4C13" w14:textId="0EE64F64" w:rsidR="00A9177C" w:rsidRPr="00FC1CB5" w:rsidRDefault="00A9177C" w:rsidP="007F6196">
      <w:pPr>
        <w:overflowPunct w:val="0"/>
        <w:autoSpaceDN w:val="0"/>
        <w:ind w:firstLineChars="400" w:firstLine="838"/>
        <w:rPr>
          <w:u w:val="single"/>
          <w:lang w:eastAsia="zh-TW"/>
        </w:rPr>
      </w:pPr>
      <w:r w:rsidRPr="00FC1CB5">
        <w:rPr>
          <w:rFonts w:hint="eastAsia"/>
          <w:u w:val="single"/>
          <w:lang w:eastAsia="zh-TW"/>
        </w:rPr>
        <w:t xml:space="preserve">氏名　</w:t>
      </w:r>
      <w:r w:rsidR="00FC1CB5" w:rsidRPr="00FC1CB5">
        <w:rPr>
          <w:rFonts w:hint="eastAsia"/>
          <w:u w:val="single"/>
          <w:lang w:eastAsia="zh-TW"/>
        </w:rPr>
        <w:t>渡邊裕子</w:t>
      </w:r>
      <w:r w:rsidRPr="00FC1CB5">
        <w:rPr>
          <w:rFonts w:hint="eastAsia"/>
          <w:u w:val="single"/>
          <w:lang w:eastAsia="zh-TW"/>
        </w:rPr>
        <w:t xml:space="preserve">　住所　</w:t>
      </w:r>
      <w:r w:rsidR="00957053" w:rsidRPr="00FC1CB5">
        <w:rPr>
          <w:rFonts w:hint="eastAsia"/>
          <w:u w:val="single"/>
          <w:lang w:eastAsia="zh-TW"/>
        </w:rPr>
        <w:t>秋田市飯島</w:t>
      </w:r>
      <w:r w:rsidR="00FC1CB5" w:rsidRPr="00FC1CB5">
        <w:rPr>
          <w:rFonts w:hint="eastAsia"/>
          <w:u w:val="single"/>
          <w:lang w:eastAsia="zh-TW"/>
        </w:rPr>
        <w:t>道東2-1-41</w:t>
      </w:r>
      <w:r w:rsidRPr="00FC1CB5">
        <w:rPr>
          <w:rFonts w:hint="eastAsia"/>
          <w:u w:val="single"/>
          <w:lang w:eastAsia="zh-TW"/>
        </w:rPr>
        <w:t xml:space="preserve">　</w:t>
      </w:r>
      <w:r w:rsidR="00FC1CB5" w:rsidRPr="00FC1CB5">
        <w:rPr>
          <w:rFonts w:hint="eastAsia"/>
          <w:u w:val="single"/>
          <w:lang w:eastAsia="zh-TW"/>
        </w:rPr>
        <w:t xml:space="preserve"> </w:t>
      </w:r>
      <w:r w:rsidRPr="00FC1CB5">
        <w:rPr>
          <w:rFonts w:hint="eastAsia"/>
          <w:u w:val="single"/>
          <w:lang w:eastAsia="zh-TW"/>
        </w:rPr>
        <w:t>電話番号</w:t>
      </w:r>
      <w:r w:rsidR="00957053" w:rsidRPr="00FC1CB5">
        <w:rPr>
          <w:rFonts w:hint="eastAsia"/>
          <w:u w:val="single"/>
          <w:lang w:eastAsia="zh-TW"/>
        </w:rPr>
        <w:t xml:space="preserve">　018-</w:t>
      </w:r>
      <w:r w:rsidR="00FC1CB5" w:rsidRPr="00FC1CB5">
        <w:rPr>
          <w:rFonts w:hint="eastAsia"/>
          <w:u w:val="single"/>
          <w:lang w:eastAsia="zh-TW"/>
        </w:rPr>
        <w:t>845-4656</w:t>
      </w:r>
    </w:p>
    <w:p w14:paraId="139C6D2A" w14:textId="77777777" w:rsidR="00A9177C" w:rsidRDefault="00A9177C" w:rsidP="007F6196">
      <w:pPr>
        <w:overflowPunct w:val="0"/>
        <w:autoSpaceDN w:val="0"/>
        <w:ind w:firstLineChars="400" w:firstLine="838"/>
      </w:pPr>
      <w:r w:rsidRPr="00235F1C">
        <w:rPr>
          <w:rFonts w:hint="eastAsia"/>
        </w:rPr>
        <w:t>公平中立な立場で、苦情を受け付け相談に</w:t>
      </w:r>
      <w:r>
        <w:rPr>
          <w:rFonts w:hint="eastAsia"/>
        </w:rPr>
        <w:t>乗って</w:t>
      </w:r>
      <w:r w:rsidRPr="00235F1C">
        <w:rPr>
          <w:rFonts w:hint="eastAsia"/>
        </w:rPr>
        <w:t>いただける委員です。</w:t>
      </w:r>
    </w:p>
    <w:p w14:paraId="5860BEF6" w14:textId="77777777" w:rsidR="007F6196" w:rsidRPr="00235F1C" w:rsidRDefault="007F6196" w:rsidP="007F6196">
      <w:pPr>
        <w:overflowPunct w:val="0"/>
        <w:autoSpaceDN w:val="0"/>
        <w:ind w:firstLineChars="400" w:firstLine="838"/>
      </w:pPr>
    </w:p>
    <w:p w14:paraId="7B1E95A9" w14:textId="77777777" w:rsidR="00A9177C" w:rsidRPr="00235F1C" w:rsidRDefault="00A9177C" w:rsidP="00A9177C">
      <w:pPr>
        <w:overflowPunct w:val="0"/>
        <w:autoSpaceDN w:val="0"/>
        <w:rPr>
          <w:rFonts w:ascii="ＭＳ ゴシック" w:eastAsia="ＭＳ ゴシック" w:hAnsi="ＭＳ ゴシック"/>
        </w:rPr>
      </w:pPr>
      <w:r>
        <w:rPr>
          <w:rFonts w:ascii="ＭＳ ゴシック" w:eastAsia="ＭＳ ゴシック" w:hAnsi="ＭＳ ゴシック" w:hint="eastAsia"/>
        </w:rPr>
        <w:t xml:space="preserve">17　</w:t>
      </w:r>
      <w:r w:rsidRPr="00235F1C">
        <w:rPr>
          <w:rFonts w:ascii="ＭＳ ゴシック" w:eastAsia="ＭＳ ゴシック" w:hAnsi="ＭＳ ゴシック" w:hint="eastAsia"/>
        </w:rPr>
        <w:t>損害賠償</w:t>
      </w:r>
    </w:p>
    <w:p w14:paraId="5F6067B5" w14:textId="77777777" w:rsidR="00A9177C" w:rsidRDefault="00A9177C" w:rsidP="00A9177C">
      <w:pPr>
        <w:ind w:leftChars="100" w:left="210" w:firstLineChars="100" w:firstLine="210"/>
        <w:rPr>
          <w:color w:val="000000"/>
        </w:rPr>
      </w:pPr>
      <w:r w:rsidRPr="00235F1C">
        <w:rPr>
          <w:rFonts w:hint="eastAsia"/>
          <w:color w:val="000000"/>
        </w:rPr>
        <w:t>当事業所において、</w:t>
      </w:r>
      <w:r>
        <w:rPr>
          <w:rFonts w:hint="eastAsia"/>
          <w:color w:val="000000"/>
        </w:rPr>
        <w:t>事業所</w:t>
      </w:r>
      <w:r w:rsidRPr="00235F1C">
        <w:rPr>
          <w:rFonts w:hint="eastAsia"/>
          <w:color w:val="000000"/>
        </w:rPr>
        <w:t>の責任により利用者に生じた損害については、</w:t>
      </w:r>
      <w:r>
        <w:rPr>
          <w:rFonts w:hint="eastAsia"/>
          <w:color w:val="000000"/>
        </w:rPr>
        <w:t>事業所</w:t>
      </w:r>
      <w:r w:rsidRPr="00235F1C">
        <w:rPr>
          <w:rFonts w:hint="eastAsia"/>
          <w:color w:val="000000"/>
        </w:rPr>
        <w:t>は、速やかにその損害を賠償します。守秘義務に違反した場合も同様とします。</w:t>
      </w:r>
    </w:p>
    <w:p w14:paraId="10777993" w14:textId="77777777" w:rsidR="00A9177C" w:rsidRDefault="00A9177C" w:rsidP="00A9177C">
      <w:pPr>
        <w:ind w:leftChars="100" w:left="210" w:firstLineChars="100" w:firstLine="210"/>
        <w:rPr>
          <w:color w:val="000000"/>
        </w:rPr>
      </w:pPr>
      <w:r w:rsidRPr="00235F1C">
        <w:rPr>
          <w:rFonts w:hint="eastAsia"/>
          <w:color w:val="000000"/>
        </w:rPr>
        <w:t>ただし、損害の発生について、利用者</w:t>
      </w:r>
      <w:r>
        <w:rPr>
          <w:rFonts w:hint="eastAsia"/>
          <w:color w:val="000000"/>
        </w:rPr>
        <w:t>又は代理人</w:t>
      </w:r>
      <w:r w:rsidRPr="00235F1C">
        <w:rPr>
          <w:rFonts w:hint="eastAsia"/>
          <w:color w:val="000000"/>
        </w:rPr>
        <w:t>に故意又は過失が認められた場合には、利用者の置かれた心身の状況等を斟酌して減額するのが相当と認められた場合には、</w:t>
      </w:r>
      <w:r>
        <w:rPr>
          <w:rFonts w:hint="eastAsia"/>
          <w:color w:val="000000"/>
        </w:rPr>
        <w:t>事業所</w:t>
      </w:r>
      <w:r w:rsidRPr="00235F1C">
        <w:rPr>
          <w:rFonts w:hint="eastAsia"/>
          <w:color w:val="000000"/>
        </w:rPr>
        <w:t>の損害賠償責任を減じさせていただきます。</w:t>
      </w:r>
    </w:p>
    <w:p w14:paraId="527FC8AE" w14:textId="77777777" w:rsidR="00A9177C" w:rsidRDefault="00A9177C" w:rsidP="00A9177C">
      <w:pPr>
        <w:ind w:leftChars="100" w:left="210" w:firstLineChars="100" w:firstLine="210"/>
        <w:rPr>
          <w:color w:val="000000"/>
        </w:rPr>
      </w:pPr>
    </w:p>
    <w:p w14:paraId="0B42919B" w14:textId="77777777" w:rsidR="00A9177C" w:rsidRDefault="00A9177C" w:rsidP="00A9177C">
      <w:pPr>
        <w:pStyle w:val="af8"/>
        <w:overflowPunct w:val="0"/>
        <w:autoSpaceDN w:val="0"/>
        <w:ind w:left="210" w:firstLineChars="100" w:firstLine="210"/>
      </w:pPr>
      <w:r>
        <w:rPr>
          <w:rFonts w:hint="eastAsia"/>
        </w:rPr>
        <w:t>事業所は、自己の責めに帰すべき事由がない限り、損害賠償責任を負いません。とりわけ以下の各号に該当する場合には、事業所は損害賠償責任を免れます。</w:t>
      </w:r>
    </w:p>
    <w:p w14:paraId="13D8AB59" w14:textId="77777777" w:rsidR="00A9177C" w:rsidRDefault="00A9177C" w:rsidP="00A9177C">
      <w:pPr>
        <w:pStyle w:val="af8"/>
        <w:overflowPunct w:val="0"/>
        <w:autoSpaceDN w:val="0"/>
        <w:ind w:left="420" w:hangingChars="100" w:hanging="210"/>
      </w:pPr>
      <w:r>
        <w:rPr>
          <w:rFonts w:hint="eastAsia"/>
        </w:rPr>
        <w:t>①　利用者又は代理人が、契約締結時にその心身の状況及び病歴等の重要事項について故意にこれを告げず、又は不実の告知を行ったことに専ら起因して損害が発生した場合</w:t>
      </w:r>
    </w:p>
    <w:p w14:paraId="7A32261B" w14:textId="77777777" w:rsidR="00A9177C" w:rsidRDefault="00A9177C" w:rsidP="00A9177C">
      <w:pPr>
        <w:pStyle w:val="af8"/>
        <w:overflowPunct w:val="0"/>
        <w:autoSpaceDN w:val="0"/>
        <w:ind w:leftChars="103" w:left="426" w:hangingChars="100" w:hanging="210"/>
      </w:pPr>
      <w:r>
        <w:rPr>
          <w:rFonts w:hint="eastAsia"/>
        </w:rPr>
        <w:t>②　利用者又は代理人が、サービスの実施のため必要な事項に関する聴取、確認に対して故意にこれを告げず、又は不実の告知を行ったことに専ら起因して損害が発生した場合</w:t>
      </w:r>
    </w:p>
    <w:p w14:paraId="70ECE386" w14:textId="77777777" w:rsidR="00A9177C" w:rsidRDefault="00A9177C" w:rsidP="00A9177C">
      <w:pPr>
        <w:pStyle w:val="af8"/>
        <w:overflowPunct w:val="0"/>
        <w:autoSpaceDN w:val="0"/>
        <w:ind w:left="420" w:hangingChars="100" w:hanging="210"/>
      </w:pPr>
      <w:r>
        <w:rPr>
          <w:rFonts w:hint="eastAsia"/>
        </w:rPr>
        <w:t>③　利用者の急激な体調の変化等、事業所が実施したサービスを原因としない事由に専ら起因して損害が発生した場合</w:t>
      </w:r>
    </w:p>
    <w:p w14:paraId="4AE1867D" w14:textId="77777777" w:rsidR="00A9177C" w:rsidRPr="0015018F" w:rsidRDefault="00A9177C" w:rsidP="00A9177C">
      <w:pPr>
        <w:ind w:leftChars="100" w:left="420" w:hangingChars="100" w:hanging="210"/>
        <w:rPr>
          <w:color w:val="000000"/>
        </w:rPr>
      </w:pPr>
      <w:r>
        <w:rPr>
          <w:rFonts w:hint="eastAsia"/>
        </w:rPr>
        <w:t>④　利用者又は代理人が、事業所及び従業者の指示・依頼に反して行った行為に専ら起因して損害が発生した場合</w:t>
      </w:r>
    </w:p>
    <w:p w14:paraId="48F13829" w14:textId="77777777" w:rsidR="00A9177C" w:rsidRDefault="00A9177C" w:rsidP="00A9177C">
      <w:pPr>
        <w:overflowPunct w:val="0"/>
        <w:autoSpaceDN w:val="0"/>
        <w:jc w:val="left"/>
      </w:pPr>
      <w:r>
        <w:br w:type="page"/>
      </w:r>
    </w:p>
    <w:p w14:paraId="679A1D04" w14:textId="32507B88" w:rsidR="007F6196" w:rsidRPr="007F6196" w:rsidRDefault="007F6196" w:rsidP="007F6196">
      <w:pPr>
        <w:overflowPunct w:val="0"/>
        <w:autoSpaceDN w:val="0"/>
        <w:jc w:val="center"/>
        <w:rPr>
          <w:sz w:val="28"/>
          <w:szCs w:val="28"/>
          <w:lang w:eastAsia="zh-TW"/>
        </w:rPr>
      </w:pPr>
      <w:r w:rsidRPr="007F6196">
        <w:rPr>
          <w:rFonts w:hint="eastAsia"/>
          <w:sz w:val="28"/>
          <w:szCs w:val="28"/>
          <w:lang w:eastAsia="zh-TW"/>
        </w:rPr>
        <w:lastRenderedPageBreak/>
        <w:t>同　　　意　　　書</w:t>
      </w:r>
    </w:p>
    <w:p w14:paraId="3184CEC3" w14:textId="77777777" w:rsidR="007F6196" w:rsidRDefault="007F6196" w:rsidP="00A9177C">
      <w:pPr>
        <w:overflowPunct w:val="0"/>
        <w:autoSpaceDN w:val="0"/>
        <w:jc w:val="right"/>
        <w:rPr>
          <w:lang w:eastAsia="zh-TW"/>
        </w:rPr>
      </w:pPr>
    </w:p>
    <w:p w14:paraId="2D9E2BA5" w14:textId="77777777" w:rsidR="007F6196" w:rsidRDefault="007F6196" w:rsidP="00A9177C">
      <w:pPr>
        <w:overflowPunct w:val="0"/>
        <w:autoSpaceDN w:val="0"/>
        <w:jc w:val="right"/>
        <w:rPr>
          <w:lang w:eastAsia="zh-TW"/>
        </w:rPr>
      </w:pPr>
    </w:p>
    <w:p w14:paraId="6904530F" w14:textId="2C4D0F51" w:rsidR="00A9177C" w:rsidRDefault="00A9177C" w:rsidP="00A9177C">
      <w:pPr>
        <w:overflowPunct w:val="0"/>
        <w:autoSpaceDN w:val="0"/>
        <w:jc w:val="right"/>
        <w:rPr>
          <w:lang w:eastAsia="zh-TW"/>
        </w:rPr>
      </w:pPr>
      <w:r>
        <w:rPr>
          <w:rFonts w:hint="eastAsia"/>
          <w:lang w:eastAsia="zh-TW"/>
        </w:rPr>
        <w:t xml:space="preserve">令和　　</w:t>
      </w:r>
      <w:r w:rsidR="009F0AEE">
        <w:rPr>
          <w:rFonts w:hint="eastAsia"/>
          <w:lang w:eastAsia="zh-TW"/>
        </w:rPr>
        <w:t xml:space="preserve">　</w:t>
      </w:r>
      <w:r>
        <w:rPr>
          <w:rFonts w:hint="eastAsia"/>
          <w:lang w:eastAsia="zh-TW"/>
        </w:rPr>
        <w:t xml:space="preserve">年　</w:t>
      </w:r>
      <w:r w:rsidR="009F0AEE">
        <w:rPr>
          <w:rFonts w:hint="eastAsia"/>
          <w:lang w:eastAsia="zh-TW"/>
        </w:rPr>
        <w:t xml:space="preserve">　</w:t>
      </w:r>
      <w:r>
        <w:rPr>
          <w:rFonts w:hint="eastAsia"/>
          <w:lang w:eastAsia="zh-TW"/>
        </w:rPr>
        <w:t xml:space="preserve">　月　</w:t>
      </w:r>
      <w:r w:rsidR="009F0AEE">
        <w:rPr>
          <w:rFonts w:hint="eastAsia"/>
          <w:lang w:eastAsia="zh-TW"/>
        </w:rPr>
        <w:t xml:space="preserve">　</w:t>
      </w:r>
      <w:r>
        <w:rPr>
          <w:rFonts w:hint="eastAsia"/>
          <w:lang w:eastAsia="zh-TW"/>
        </w:rPr>
        <w:t xml:space="preserve">　日</w:t>
      </w:r>
    </w:p>
    <w:p w14:paraId="65F3624E" w14:textId="77777777" w:rsidR="00A9177C" w:rsidRDefault="00A9177C" w:rsidP="00A9177C">
      <w:pPr>
        <w:overflowPunct w:val="0"/>
        <w:autoSpaceDN w:val="0"/>
        <w:ind w:firstLineChars="100" w:firstLine="210"/>
        <w:rPr>
          <w:lang w:eastAsia="zh-TW"/>
        </w:rPr>
      </w:pPr>
    </w:p>
    <w:p w14:paraId="450F2DD7" w14:textId="77777777" w:rsidR="00A9177C" w:rsidRPr="008F777C" w:rsidRDefault="00A9177C" w:rsidP="00A9177C">
      <w:pPr>
        <w:overflowPunct w:val="0"/>
        <w:autoSpaceDN w:val="0"/>
        <w:ind w:firstLineChars="100" w:firstLine="210"/>
      </w:pPr>
      <w:r w:rsidRPr="008F777C">
        <w:rPr>
          <w:rFonts w:hint="eastAsia"/>
        </w:rPr>
        <w:t>指定通所介護の開始に当たり、利用者に対して利用契約書及び本書面に基づいて重要事項を説明し交付しました。</w:t>
      </w:r>
      <w:r>
        <w:rPr>
          <w:rFonts w:hint="eastAsia"/>
        </w:rPr>
        <w:t>今後、この重要事項説明書に変更が生じた場合は、文書にてお知らせし、同意をいただくこととします。</w:t>
      </w:r>
    </w:p>
    <w:p w14:paraId="725E7355" w14:textId="77777777" w:rsidR="00A9177C" w:rsidRPr="00EB40B4" w:rsidRDefault="00A9177C" w:rsidP="00A9177C">
      <w:pPr>
        <w:overflowPunct w:val="0"/>
        <w:autoSpaceDN w:val="0"/>
      </w:pPr>
    </w:p>
    <w:p w14:paraId="2C7B891A" w14:textId="77777777" w:rsidR="00A9177C" w:rsidRPr="008F777C" w:rsidRDefault="00A9177C" w:rsidP="003A145B">
      <w:pPr>
        <w:overflowPunct w:val="0"/>
        <w:autoSpaceDN w:val="0"/>
        <w:ind w:firstLineChars="1800" w:firstLine="3771"/>
        <w:rPr>
          <w:lang w:eastAsia="zh-TW"/>
        </w:rPr>
      </w:pPr>
      <w:r w:rsidRPr="008F777C">
        <w:rPr>
          <w:rFonts w:hint="eastAsia"/>
          <w:lang w:eastAsia="zh-TW"/>
        </w:rPr>
        <w:t>＜</w:t>
      </w:r>
      <w:r>
        <w:rPr>
          <w:rFonts w:hint="eastAsia"/>
          <w:lang w:eastAsia="zh-TW"/>
        </w:rPr>
        <w:t>事業所</w:t>
      </w:r>
      <w:r w:rsidRPr="008F777C">
        <w:rPr>
          <w:rFonts w:hint="eastAsia"/>
          <w:lang w:eastAsia="zh-TW"/>
        </w:rPr>
        <w:t>＞</w:t>
      </w:r>
    </w:p>
    <w:p w14:paraId="1A4782CA" w14:textId="77777777" w:rsidR="00A9177C" w:rsidRPr="008F777C" w:rsidRDefault="00A9177C" w:rsidP="003A145B">
      <w:pPr>
        <w:overflowPunct w:val="0"/>
        <w:autoSpaceDN w:val="0"/>
        <w:ind w:right="630"/>
        <w:jc w:val="right"/>
        <w:rPr>
          <w:lang w:eastAsia="zh-TW"/>
        </w:rPr>
      </w:pPr>
      <w:r w:rsidRPr="008F777C">
        <w:rPr>
          <w:rFonts w:hint="eastAsia"/>
          <w:lang w:eastAsia="zh-TW"/>
        </w:rPr>
        <w:t xml:space="preserve">所在地　　　</w:t>
      </w:r>
      <w:r>
        <w:rPr>
          <w:rFonts w:hint="eastAsia"/>
          <w:lang w:eastAsia="zh-TW"/>
        </w:rPr>
        <w:t>秋田</w:t>
      </w:r>
      <w:r w:rsidRPr="008F777C">
        <w:rPr>
          <w:rFonts w:hint="eastAsia"/>
          <w:lang w:eastAsia="zh-TW"/>
        </w:rPr>
        <w:t>県</w:t>
      </w:r>
      <w:r>
        <w:rPr>
          <w:rFonts w:hint="eastAsia"/>
          <w:lang w:eastAsia="zh-TW"/>
        </w:rPr>
        <w:t>秋田</w:t>
      </w:r>
      <w:r w:rsidRPr="008F777C">
        <w:rPr>
          <w:rFonts w:hint="eastAsia"/>
          <w:lang w:eastAsia="zh-TW"/>
        </w:rPr>
        <w:t>市</w:t>
      </w:r>
      <w:r>
        <w:rPr>
          <w:rFonts w:hint="eastAsia"/>
          <w:lang w:eastAsia="zh-TW"/>
        </w:rPr>
        <w:t>飯島新</w:t>
      </w:r>
      <w:r w:rsidRPr="008F777C">
        <w:rPr>
          <w:rFonts w:hint="eastAsia"/>
          <w:lang w:eastAsia="zh-TW"/>
        </w:rPr>
        <w:t>町</w:t>
      </w:r>
      <w:r>
        <w:rPr>
          <w:rFonts w:hint="eastAsia"/>
          <w:lang w:eastAsia="zh-TW"/>
        </w:rPr>
        <w:t>一</w:t>
      </w:r>
      <w:r w:rsidRPr="008F777C">
        <w:rPr>
          <w:rFonts w:hint="eastAsia"/>
          <w:lang w:eastAsia="zh-TW"/>
        </w:rPr>
        <w:t>丁目</w:t>
      </w:r>
      <w:r>
        <w:rPr>
          <w:rFonts w:hint="eastAsia"/>
          <w:lang w:eastAsia="zh-TW"/>
        </w:rPr>
        <w:t>3番15号</w:t>
      </w:r>
    </w:p>
    <w:p w14:paraId="447138C7" w14:textId="77777777" w:rsidR="00A9177C" w:rsidRPr="008F777C" w:rsidRDefault="00A9177C" w:rsidP="003A145B">
      <w:pPr>
        <w:overflowPunct w:val="0"/>
        <w:autoSpaceDN w:val="0"/>
        <w:ind w:right="945"/>
        <w:jc w:val="right"/>
      </w:pPr>
      <w:r w:rsidRPr="008F777C">
        <w:rPr>
          <w:rFonts w:hint="eastAsia"/>
        </w:rPr>
        <w:t xml:space="preserve">事業所名　　</w:t>
      </w:r>
      <w:r>
        <w:rPr>
          <w:rFonts w:hint="eastAsia"/>
        </w:rPr>
        <w:t>デイサービスセンターあいらんど</w:t>
      </w:r>
    </w:p>
    <w:p w14:paraId="469C0960" w14:textId="77777777" w:rsidR="00A9177C" w:rsidRPr="008F777C" w:rsidRDefault="00A9177C" w:rsidP="003A145B">
      <w:pPr>
        <w:overflowPunct w:val="0"/>
        <w:autoSpaceDN w:val="0"/>
        <w:ind w:right="735"/>
        <w:jc w:val="right"/>
      </w:pPr>
      <w:r w:rsidRPr="008F777C">
        <w:rPr>
          <w:rFonts w:hint="eastAsia"/>
        </w:rPr>
        <w:t>説明者　　　　　　　　　　　　　　　　　　印</w:t>
      </w:r>
    </w:p>
    <w:p w14:paraId="6B2094F8" w14:textId="77777777" w:rsidR="00A9177C" w:rsidRPr="008F777C" w:rsidRDefault="00A9177C" w:rsidP="00A9177C">
      <w:pPr>
        <w:overflowPunct w:val="0"/>
        <w:autoSpaceDN w:val="0"/>
      </w:pPr>
    </w:p>
    <w:p w14:paraId="5BFFD9EA" w14:textId="77777777" w:rsidR="00A9177C" w:rsidRDefault="00A9177C" w:rsidP="00A9177C">
      <w:pPr>
        <w:overflowPunct w:val="0"/>
        <w:autoSpaceDN w:val="0"/>
        <w:ind w:firstLineChars="100" w:firstLine="210"/>
      </w:pPr>
      <w:r w:rsidRPr="008F777C">
        <w:rPr>
          <w:rFonts w:hint="eastAsia"/>
        </w:rPr>
        <w:t>私は、利用契約書及び本書面により、</w:t>
      </w:r>
      <w:r>
        <w:rPr>
          <w:rFonts w:hint="eastAsia"/>
        </w:rPr>
        <w:t>事業所</w:t>
      </w:r>
      <w:r w:rsidRPr="008F777C">
        <w:rPr>
          <w:rFonts w:hint="eastAsia"/>
        </w:rPr>
        <w:t>から指定通所介護について重要事項説明を受け同意しました。</w:t>
      </w:r>
    </w:p>
    <w:p w14:paraId="0157CE89" w14:textId="77777777" w:rsidR="00A9177C" w:rsidRDefault="00A9177C" w:rsidP="00A9177C">
      <w:pPr>
        <w:overflowPunct w:val="0"/>
        <w:autoSpaceDN w:val="0"/>
      </w:pPr>
    </w:p>
    <w:p w14:paraId="209B2029" w14:textId="77777777" w:rsidR="00A9177C" w:rsidRDefault="00A9177C" w:rsidP="003A145B">
      <w:pPr>
        <w:overflowPunct w:val="0"/>
        <w:autoSpaceDN w:val="0"/>
        <w:ind w:right="840" w:firstLineChars="1800" w:firstLine="3771"/>
        <w:rPr>
          <w:szCs w:val="21"/>
          <w:lang w:eastAsia="zh-TW"/>
        </w:rPr>
      </w:pPr>
      <w:r w:rsidRPr="006F3D1F">
        <w:rPr>
          <w:rFonts w:hint="eastAsia"/>
          <w:szCs w:val="21"/>
          <w:lang w:eastAsia="zh-TW"/>
        </w:rPr>
        <w:t>＜</w:t>
      </w:r>
      <w:r>
        <w:rPr>
          <w:rFonts w:hint="eastAsia"/>
          <w:szCs w:val="21"/>
          <w:lang w:eastAsia="zh-TW"/>
        </w:rPr>
        <w:t>利用者</w:t>
      </w:r>
      <w:r w:rsidRPr="006F3D1F">
        <w:rPr>
          <w:rFonts w:hint="eastAsia"/>
          <w:szCs w:val="21"/>
          <w:lang w:eastAsia="zh-TW"/>
        </w:rPr>
        <w:t>（契約者）＞</w:t>
      </w:r>
    </w:p>
    <w:p w14:paraId="7A2D75D2" w14:textId="77777777" w:rsidR="00A9177C" w:rsidRPr="006F3D1F" w:rsidRDefault="00A9177C" w:rsidP="003A145B">
      <w:pPr>
        <w:overflowPunct w:val="0"/>
        <w:autoSpaceDN w:val="0"/>
        <w:ind w:right="1260" w:firstLineChars="2050" w:firstLine="4295"/>
        <w:rPr>
          <w:szCs w:val="21"/>
          <w:lang w:eastAsia="zh-TW"/>
        </w:rPr>
      </w:pPr>
      <w:r w:rsidRPr="006F3D1F">
        <w:rPr>
          <w:rFonts w:hint="eastAsia"/>
          <w:szCs w:val="21"/>
          <w:lang w:eastAsia="zh-TW"/>
        </w:rPr>
        <w:t>住</w:t>
      </w:r>
      <w:r>
        <w:rPr>
          <w:rFonts w:hint="eastAsia"/>
          <w:szCs w:val="21"/>
          <w:lang w:eastAsia="zh-TW"/>
        </w:rPr>
        <w:t xml:space="preserve">  </w:t>
      </w:r>
      <w:r w:rsidRPr="006F3D1F">
        <w:rPr>
          <w:rFonts w:hint="eastAsia"/>
          <w:szCs w:val="21"/>
          <w:lang w:eastAsia="zh-TW"/>
        </w:rPr>
        <w:t>所</w:t>
      </w:r>
    </w:p>
    <w:p w14:paraId="22AB1453" w14:textId="77777777" w:rsidR="003A145B" w:rsidRDefault="003A145B" w:rsidP="003A145B">
      <w:pPr>
        <w:wordWrap w:val="0"/>
        <w:overflowPunct w:val="0"/>
        <w:autoSpaceDN w:val="0"/>
        <w:ind w:right="630"/>
        <w:jc w:val="right"/>
        <w:rPr>
          <w:szCs w:val="21"/>
          <w:lang w:eastAsia="zh-TW"/>
        </w:rPr>
      </w:pPr>
    </w:p>
    <w:p w14:paraId="3D0DF615" w14:textId="0DA233D4" w:rsidR="00A9177C" w:rsidRDefault="00A9177C" w:rsidP="003A145B">
      <w:pPr>
        <w:overflowPunct w:val="0"/>
        <w:autoSpaceDN w:val="0"/>
        <w:ind w:right="630"/>
        <w:jc w:val="right"/>
        <w:rPr>
          <w:szCs w:val="21"/>
        </w:rPr>
      </w:pPr>
      <w:r w:rsidRPr="006F3D1F">
        <w:rPr>
          <w:rFonts w:hint="eastAsia"/>
          <w:szCs w:val="21"/>
          <w:lang w:eastAsia="zh-TW"/>
        </w:rPr>
        <w:t>氏</w:t>
      </w:r>
      <w:r>
        <w:rPr>
          <w:rFonts w:hint="eastAsia"/>
          <w:szCs w:val="21"/>
          <w:lang w:eastAsia="zh-TW"/>
        </w:rPr>
        <w:t xml:space="preserve">  </w:t>
      </w:r>
      <w:r w:rsidRPr="006F3D1F">
        <w:rPr>
          <w:rFonts w:hint="eastAsia"/>
          <w:szCs w:val="21"/>
          <w:lang w:eastAsia="zh-TW"/>
        </w:rPr>
        <w:t xml:space="preserve">名　　　　　　</w:t>
      </w:r>
      <w:r>
        <w:rPr>
          <w:rFonts w:hint="eastAsia"/>
          <w:szCs w:val="21"/>
        </w:rPr>
        <w:t xml:space="preserve">   </w:t>
      </w:r>
      <w:r w:rsidRPr="006F3D1F">
        <w:rPr>
          <w:rFonts w:hint="eastAsia"/>
          <w:szCs w:val="21"/>
          <w:lang w:eastAsia="zh-TW"/>
        </w:rPr>
        <w:t xml:space="preserve">　　　　　　　　　　　印</w:t>
      </w:r>
    </w:p>
    <w:p w14:paraId="58649E4A" w14:textId="77777777" w:rsidR="004B0470" w:rsidRPr="004B0470" w:rsidRDefault="004B0470" w:rsidP="003A145B">
      <w:pPr>
        <w:overflowPunct w:val="0"/>
        <w:autoSpaceDN w:val="0"/>
        <w:ind w:right="630"/>
        <w:jc w:val="right"/>
        <w:rPr>
          <w:szCs w:val="21"/>
        </w:rPr>
      </w:pPr>
    </w:p>
    <w:p w14:paraId="5BA65E5E" w14:textId="5FBEE904" w:rsidR="00A9177C" w:rsidRPr="006F3D1F" w:rsidRDefault="007F6196" w:rsidP="007F6196">
      <w:pPr>
        <w:tabs>
          <w:tab w:val="left" w:pos="4305"/>
        </w:tabs>
        <w:overflowPunct w:val="0"/>
        <w:autoSpaceDN w:val="0"/>
        <w:rPr>
          <w:szCs w:val="21"/>
          <w:lang w:eastAsia="zh-TW"/>
        </w:rPr>
      </w:pPr>
      <w:r>
        <w:rPr>
          <w:szCs w:val="21"/>
          <w:lang w:eastAsia="zh-TW"/>
        </w:rPr>
        <w:tab/>
      </w:r>
      <w:r w:rsidRPr="00E1549B">
        <w:rPr>
          <w:rFonts w:hint="eastAsia"/>
          <w:szCs w:val="21"/>
          <w:lang w:eastAsia="zh-TW"/>
        </w:rPr>
        <w:t xml:space="preserve">電話番号　</w:t>
      </w:r>
    </w:p>
    <w:p w14:paraId="187F14B7" w14:textId="77777777" w:rsidR="00A9177C" w:rsidRDefault="00A9177C" w:rsidP="00A9177C">
      <w:pPr>
        <w:overflowPunct w:val="0"/>
        <w:autoSpaceDN w:val="0"/>
        <w:rPr>
          <w:szCs w:val="21"/>
          <w:lang w:eastAsia="zh-TW"/>
        </w:rPr>
      </w:pPr>
    </w:p>
    <w:p w14:paraId="0B686BA5" w14:textId="77777777" w:rsidR="009F0AEE" w:rsidRPr="006F3D1F" w:rsidRDefault="009F0AEE" w:rsidP="00A9177C">
      <w:pPr>
        <w:overflowPunct w:val="0"/>
        <w:autoSpaceDN w:val="0"/>
        <w:rPr>
          <w:szCs w:val="21"/>
          <w:lang w:eastAsia="zh-TW"/>
        </w:rPr>
      </w:pPr>
    </w:p>
    <w:p w14:paraId="5E4A7EC7" w14:textId="77777777" w:rsidR="00A9177C" w:rsidRPr="006F3D1F" w:rsidRDefault="00A9177C" w:rsidP="003A145B">
      <w:pPr>
        <w:overflowPunct w:val="0"/>
        <w:autoSpaceDN w:val="0"/>
        <w:ind w:firstLineChars="1800" w:firstLine="3771"/>
        <w:jc w:val="left"/>
        <w:rPr>
          <w:szCs w:val="21"/>
          <w:lang w:eastAsia="zh-TW"/>
        </w:rPr>
      </w:pPr>
      <w:r w:rsidRPr="006F3D1F">
        <w:rPr>
          <w:rFonts w:hint="eastAsia"/>
          <w:szCs w:val="21"/>
          <w:lang w:eastAsia="zh-TW"/>
        </w:rPr>
        <w:t>＜代理人＞</w:t>
      </w:r>
    </w:p>
    <w:p w14:paraId="6AEE9160" w14:textId="77777777" w:rsidR="00A9177C" w:rsidRPr="006F3D1F" w:rsidRDefault="00A9177C" w:rsidP="003A145B">
      <w:pPr>
        <w:overflowPunct w:val="0"/>
        <w:autoSpaceDN w:val="0"/>
        <w:ind w:right="420" w:firstLineChars="2050" w:firstLine="4295"/>
        <w:rPr>
          <w:szCs w:val="21"/>
          <w:lang w:eastAsia="zh-TW"/>
        </w:rPr>
      </w:pPr>
      <w:r w:rsidRPr="006F3D1F">
        <w:rPr>
          <w:rFonts w:hint="eastAsia"/>
          <w:szCs w:val="21"/>
          <w:lang w:eastAsia="zh-TW"/>
        </w:rPr>
        <w:t>住</w:t>
      </w:r>
      <w:r>
        <w:rPr>
          <w:rFonts w:hint="eastAsia"/>
          <w:szCs w:val="21"/>
          <w:lang w:eastAsia="zh-TW"/>
        </w:rPr>
        <w:t xml:space="preserve">  </w:t>
      </w:r>
      <w:r w:rsidRPr="006F3D1F">
        <w:rPr>
          <w:rFonts w:hint="eastAsia"/>
          <w:szCs w:val="21"/>
          <w:lang w:eastAsia="zh-TW"/>
        </w:rPr>
        <w:t xml:space="preserve">所　　　　</w:t>
      </w:r>
    </w:p>
    <w:p w14:paraId="22302A69" w14:textId="77777777" w:rsidR="003A145B" w:rsidRDefault="003A145B" w:rsidP="003A145B">
      <w:pPr>
        <w:overflowPunct w:val="0"/>
        <w:autoSpaceDN w:val="0"/>
        <w:ind w:right="420"/>
        <w:jc w:val="center"/>
        <w:rPr>
          <w:szCs w:val="21"/>
          <w:lang w:eastAsia="zh-TW"/>
        </w:rPr>
      </w:pPr>
      <w:r>
        <w:rPr>
          <w:rFonts w:hint="eastAsia"/>
          <w:szCs w:val="21"/>
          <w:lang w:eastAsia="zh-TW"/>
        </w:rPr>
        <w:t xml:space="preserve">                                      </w:t>
      </w:r>
    </w:p>
    <w:p w14:paraId="5D4BFE18" w14:textId="20C1B441" w:rsidR="00A9177C" w:rsidRDefault="003A145B" w:rsidP="003A145B">
      <w:pPr>
        <w:overflowPunct w:val="0"/>
        <w:autoSpaceDN w:val="0"/>
        <w:ind w:right="420"/>
        <w:jc w:val="center"/>
        <w:rPr>
          <w:szCs w:val="21"/>
        </w:rPr>
      </w:pPr>
      <w:r>
        <w:rPr>
          <w:rFonts w:hint="eastAsia"/>
          <w:szCs w:val="21"/>
          <w:lang w:eastAsia="zh-TW"/>
        </w:rPr>
        <w:t xml:space="preserve">                                       </w:t>
      </w:r>
      <w:r w:rsidR="00A9177C" w:rsidRPr="006F3D1F">
        <w:rPr>
          <w:rFonts w:hint="eastAsia"/>
          <w:szCs w:val="21"/>
        </w:rPr>
        <w:t>氏</w:t>
      </w:r>
      <w:r w:rsidR="00A9177C">
        <w:rPr>
          <w:rFonts w:hint="eastAsia"/>
          <w:szCs w:val="21"/>
        </w:rPr>
        <w:t xml:space="preserve">  </w:t>
      </w:r>
      <w:r w:rsidR="00A9177C" w:rsidRPr="006F3D1F">
        <w:rPr>
          <w:rFonts w:hint="eastAsia"/>
          <w:szCs w:val="21"/>
        </w:rPr>
        <w:t xml:space="preserve">名　　　　　　　　</w:t>
      </w:r>
      <w:r w:rsidR="00A9177C">
        <w:rPr>
          <w:rFonts w:hint="eastAsia"/>
          <w:szCs w:val="21"/>
        </w:rPr>
        <w:t xml:space="preserve"> </w:t>
      </w:r>
      <w:r w:rsidR="00A9177C" w:rsidRPr="006F3D1F">
        <w:rPr>
          <w:rFonts w:hint="eastAsia"/>
          <w:szCs w:val="21"/>
        </w:rPr>
        <w:t xml:space="preserve">　　　　　　　　　　印</w:t>
      </w:r>
    </w:p>
    <w:p w14:paraId="12F85F2F" w14:textId="77777777" w:rsidR="004B0470" w:rsidRDefault="004B0470" w:rsidP="003A145B">
      <w:pPr>
        <w:overflowPunct w:val="0"/>
        <w:autoSpaceDN w:val="0"/>
        <w:ind w:right="420"/>
        <w:jc w:val="center"/>
        <w:rPr>
          <w:szCs w:val="21"/>
        </w:rPr>
      </w:pPr>
    </w:p>
    <w:p w14:paraId="475FC00D" w14:textId="73378876" w:rsidR="00A9177C" w:rsidRDefault="00A9177C" w:rsidP="00A9177C">
      <w:pPr>
        <w:overflowPunct w:val="0"/>
        <w:autoSpaceDN w:val="0"/>
        <w:ind w:right="420"/>
        <w:rPr>
          <w:sz w:val="24"/>
          <w:lang w:eastAsia="zh-TW"/>
        </w:rPr>
      </w:pPr>
      <w:r>
        <w:rPr>
          <w:rFonts w:hint="eastAsia"/>
          <w:szCs w:val="21"/>
        </w:rPr>
        <w:t xml:space="preserve">                                         </w:t>
      </w:r>
      <w:r w:rsidRPr="00E1549B">
        <w:rPr>
          <w:rFonts w:hint="eastAsia"/>
          <w:szCs w:val="21"/>
          <w:lang w:eastAsia="zh-TW"/>
        </w:rPr>
        <w:t xml:space="preserve">電話番号　</w:t>
      </w:r>
    </w:p>
    <w:p w14:paraId="3F578AB0" w14:textId="77777777" w:rsidR="00A9177C" w:rsidRDefault="00A9177C" w:rsidP="00A9177C">
      <w:pPr>
        <w:overflowPunct w:val="0"/>
        <w:autoSpaceDN w:val="0"/>
        <w:jc w:val="right"/>
        <w:rPr>
          <w:sz w:val="24"/>
          <w:lang w:eastAsia="zh-TW"/>
        </w:rPr>
      </w:pPr>
    </w:p>
    <w:p w14:paraId="0A80E372" w14:textId="77777777" w:rsidR="003A145B" w:rsidRPr="00E32A10" w:rsidRDefault="003A145B" w:rsidP="00A9177C">
      <w:pPr>
        <w:overflowPunct w:val="0"/>
        <w:autoSpaceDN w:val="0"/>
        <w:jc w:val="right"/>
        <w:rPr>
          <w:sz w:val="24"/>
          <w:lang w:eastAsia="zh-TW"/>
        </w:rPr>
      </w:pPr>
    </w:p>
    <w:p w14:paraId="1C706538" w14:textId="7F1E1CB4" w:rsidR="00A9177C" w:rsidRPr="00E0516E" w:rsidRDefault="003A145B" w:rsidP="003A145B">
      <w:pPr>
        <w:pStyle w:val="af8"/>
        <w:wordWrap w:val="0"/>
        <w:overflowPunct w:val="0"/>
        <w:autoSpaceDN w:val="0"/>
        <w:ind w:leftChars="64" w:left="235" w:right="420" w:hangingChars="48" w:hanging="101"/>
        <w:jc w:val="center"/>
        <w:rPr>
          <w:lang w:eastAsia="zh-TW"/>
        </w:rPr>
      </w:pPr>
      <w:r>
        <w:rPr>
          <w:rFonts w:hint="eastAsia"/>
          <w:lang w:eastAsia="zh-TW"/>
        </w:rPr>
        <w:t xml:space="preserve">                             </w:t>
      </w:r>
      <w:r w:rsidR="00A9177C" w:rsidRPr="0040209E">
        <w:rPr>
          <w:rFonts w:hint="eastAsia"/>
          <w:lang w:eastAsia="zh-TW"/>
        </w:rPr>
        <w:t>＜連帯保証人</w:t>
      </w:r>
      <w:r w:rsidR="00A9177C" w:rsidRPr="00360AE8">
        <w:rPr>
          <w:rFonts w:hint="eastAsia"/>
          <w:sz w:val="16"/>
          <w:szCs w:val="16"/>
          <w:lang w:eastAsia="zh-TW"/>
        </w:rPr>
        <w:t>兼</w:t>
      </w:r>
      <w:r w:rsidR="00A9177C">
        <w:rPr>
          <w:rFonts w:hint="eastAsia"/>
          <w:lang w:eastAsia="zh-TW"/>
        </w:rPr>
        <w:t>身元保証人</w:t>
      </w:r>
      <w:r w:rsidR="00A9177C" w:rsidRPr="0040209E">
        <w:rPr>
          <w:rFonts w:hint="eastAsia"/>
          <w:lang w:eastAsia="zh-TW"/>
        </w:rPr>
        <w:t>＞</w:t>
      </w:r>
      <w:r w:rsidR="00A9177C">
        <w:rPr>
          <w:rFonts w:hint="eastAsia"/>
          <w:lang w:eastAsia="zh-TW"/>
        </w:rPr>
        <w:t xml:space="preserve">                      </w:t>
      </w:r>
    </w:p>
    <w:p w14:paraId="1EE7E2AC" w14:textId="77777777" w:rsidR="00A9177C" w:rsidRPr="00E0516E" w:rsidRDefault="00A9177C" w:rsidP="003A145B">
      <w:pPr>
        <w:pStyle w:val="af8"/>
        <w:overflowPunct w:val="0"/>
        <w:autoSpaceDN w:val="0"/>
        <w:ind w:leftChars="96" w:left="201" w:firstLineChars="1950" w:firstLine="4086"/>
        <w:jc w:val="left"/>
      </w:pPr>
      <w:r w:rsidRPr="00E0516E">
        <w:rPr>
          <w:rFonts w:hint="eastAsia"/>
        </w:rPr>
        <w:t>住</w:t>
      </w:r>
      <w:r>
        <w:rPr>
          <w:rFonts w:hint="eastAsia"/>
        </w:rPr>
        <w:t xml:space="preserve">   </w:t>
      </w:r>
      <w:r w:rsidRPr="00E0516E">
        <w:rPr>
          <w:rFonts w:hint="eastAsia"/>
        </w:rPr>
        <w:t>所</w:t>
      </w:r>
      <w:r>
        <w:rPr>
          <w:rFonts w:hint="eastAsia"/>
        </w:rPr>
        <w:t xml:space="preserve">     </w:t>
      </w:r>
    </w:p>
    <w:p w14:paraId="4D7EBEF3" w14:textId="77777777" w:rsidR="003A145B" w:rsidRDefault="003A145B" w:rsidP="003A145B">
      <w:pPr>
        <w:pStyle w:val="af8"/>
        <w:wordWrap w:val="0"/>
        <w:overflowPunct w:val="0"/>
        <w:autoSpaceDN w:val="0"/>
        <w:ind w:leftChars="48" w:right="420" w:hangingChars="48" w:hanging="101"/>
        <w:jc w:val="center"/>
      </w:pPr>
      <w:r>
        <w:rPr>
          <w:rFonts w:hint="eastAsia"/>
        </w:rPr>
        <w:t xml:space="preserve">                                     </w:t>
      </w:r>
    </w:p>
    <w:p w14:paraId="40EFA558" w14:textId="733849B8" w:rsidR="00A9177C" w:rsidRDefault="003A145B" w:rsidP="003A145B">
      <w:pPr>
        <w:pStyle w:val="af8"/>
        <w:wordWrap w:val="0"/>
        <w:overflowPunct w:val="0"/>
        <w:autoSpaceDN w:val="0"/>
        <w:ind w:leftChars="48" w:right="420" w:hangingChars="48" w:hanging="101"/>
        <w:jc w:val="center"/>
      </w:pPr>
      <w:r>
        <w:rPr>
          <w:rFonts w:hint="eastAsia"/>
        </w:rPr>
        <w:t xml:space="preserve">                                      </w:t>
      </w:r>
      <w:r w:rsidR="00A9177C" w:rsidRPr="00E0516E">
        <w:rPr>
          <w:rFonts w:hint="eastAsia"/>
        </w:rPr>
        <w:t>氏</w:t>
      </w:r>
      <w:r w:rsidR="00A9177C">
        <w:rPr>
          <w:rFonts w:hint="eastAsia"/>
        </w:rPr>
        <w:t xml:space="preserve">   </w:t>
      </w:r>
      <w:r w:rsidR="00A9177C" w:rsidRPr="00E0516E">
        <w:rPr>
          <w:rFonts w:hint="eastAsia"/>
        </w:rPr>
        <w:t>名</w:t>
      </w:r>
      <w:r w:rsidR="00A9177C">
        <w:rPr>
          <w:rFonts w:hint="eastAsia"/>
        </w:rPr>
        <w:t xml:space="preserve">    </w:t>
      </w:r>
      <w:r w:rsidR="00A9177C" w:rsidRPr="00E0516E">
        <w:rPr>
          <w:rFonts w:hint="eastAsia"/>
        </w:rPr>
        <w:t xml:space="preserve">　　　　　</w:t>
      </w:r>
      <w:r w:rsidR="00A9177C">
        <w:rPr>
          <w:rFonts w:hint="eastAsia"/>
        </w:rPr>
        <w:t xml:space="preserve">  </w:t>
      </w:r>
      <w:r w:rsidR="00A9177C" w:rsidRPr="00E0516E">
        <w:rPr>
          <w:rFonts w:hint="eastAsia"/>
        </w:rPr>
        <w:t xml:space="preserve">　　　　　　　　　　印</w:t>
      </w:r>
    </w:p>
    <w:p w14:paraId="36A31951" w14:textId="77777777" w:rsidR="003A145B" w:rsidRDefault="00A9177C" w:rsidP="003A145B">
      <w:pPr>
        <w:overflowPunct w:val="0"/>
        <w:autoSpaceDN w:val="0"/>
        <w:ind w:right="420"/>
        <w:rPr>
          <w:rFonts w:hAnsi="ＭＳ 明朝"/>
          <w:sz w:val="24"/>
          <w:szCs w:val="24"/>
        </w:rPr>
      </w:pPr>
      <w:r>
        <w:rPr>
          <w:rFonts w:hint="eastAsia"/>
        </w:rPr>
        <w:t xml:space="preserve">                                         </w:t>
      </w:r>
      <w:r w:rsidRPr="00E1549B">
        <w:rPr>
          <w:rFonts w:hint="eastAsia"/>
          <w:szCs w:val="21"/>
        </w:rPr>
        <w:t>電話番号</w:t>
      </w:r>
      <w:r>
        <w:rPr>
          <w:rFonts w:hint="eastAsia"/>
          <w:szCs w:val="21"/>
        </w:rPr>
        <w:t xml:space="preserve"> </w:t>
      </w:r>
      <w:r w:rsidRPr="00E1549B">
        <w:rPr>
          <w:rFonts w:hint="eastAsia"/>
          <w:szCs w:val="21"/>
        </w:rPr>
        <w:t xml:space="preserve">　</w:t>
      </w:r>
      <w:r>
        <w:rPr>
          <w:rFonts w:hint="eastAsia"/>
          <w:szCs w:val="21"/>
        </w:rPr>
        <w:t xml:space="preserve">　</w:t>
      </w:r>
      <w:r>
        <w:rPr>
          <w:rFonts w:hAnsi="ＭＳ 明朝" w:hint="eastAsia"/>
          <w:szCs w:val="21"/>
        </w:rPr>
        <w:t xml:space="preserve">　</w:t>
      </w:r>
    </w:p>
    <w:p w14:paraId="58C5ED56" w14:textId="5D683EED" w:rsidR="00A9177C" w:rsidRPr="004B0470" w:rsidRDefault="00A9177C" w:rsidP="004B0470">
      <w:pPr>
        <w:overflowPunct w:val="0"/>
        <w:autoSpaceDN w:val="0"/>
        <w:ind w:right="420" w:firstLineChars="2350" w:firstLine="4924"/>
        <w:rPr>
          <w:rFonts w:hAnsi="ＭＳ 明朝"/>
          <w:sz w:val="24"/>
          <w:szCs w:val="24"/>
        </w:rPr>
      </w:pPr>
      <w:r>
        <w:rPr>
          <w:rFonts w:hint="eastAsia"/>
        </w:rPr>
        <w:t xml:space="preserve">(ご関係　　</w:t>
      </w:r>
      <w:r w:rsidR="003A145B">
        <w:rPr>
          <w:rFonts w:hint="eastAsia"/>
        </w:rPr>
        <w:t xml:space="preserve">      </w:t>
      </w:r>
      <w:r>
        <w:rPr>
          <w:rFonts w:hint="eastAsia"/>
        </w:rPr>
        <w:t xml:space="preserve">　　  　　　　　　)</w:t>
      </w:r>
    </w:p>
    <w:sectPr w:rsidR="00A9177C" w:rsidRPr="004B0470" w:rsidSect="00A9177C">
      <w:footerReference w:type="default" r:id="rId8"/>
      <w:pgSz w:w="11906" w:h="16838" w:code="9"/>
      <w:pgMar w:top="1134" w:right="1134" w:bottom="1134" w:left="1134" w:header="851" w:footer="567" w:gutter="0"/>
      <w:pgBorders w:offsetFrom="page">
        <w:top w:val="single" w:sz="4" w:space="24" w:color="auto"/>
        <w:left w:val="single" w:sz="4" w:space="24" w:color="auto"/>
        <w:bottom w:val="single" w:sz="4" w:space="24" w:color="auto"/>
        <w:right w:val="single" w:sz="4" w:space="24" w:color="auto"/>
      </w:pgBorders>
      <w:pgNumType w:fmt="numberInDash" w:start="1"/>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F6CD" w14:textId="77777777" w:rsidR="004B563C" w:rsidRDefault="004B563C">
      <w:r>
        <w:separator/>
      </w:r>
    </w:p>
  </w:endnote>
  <w:endnote w:type="continuationSeparator" w:id="0">
    <w:p w14:paraId="278BC492" w14:textId="77777777" w:rsidR="004B563C" w:rsidRDefault="004B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66003"/>
      <w:docPartObj>
        <w:docPartGallery w:val="Page Numbers (Bottom of Page)"/>
        <w:docPartUnique/>
      </w:docPartObj>
    </w:sdtPr>
    <w:sdtEndPr/>
    <w:sdtContent>
      <w:p w14:paraId="3F5DFE72" w14:textId="77777777" w:rsidR="00890AA1" w:rsidRDefault="00290CA3">
        <w:pPr>
          <w:pStyle w:val="ad"/>
          <w:jc w:val="center"/>
        </w:pPr>
        <w:r>
          <w:fldChar w:fldCharType="begin"/>
        </w:r>
        <w:r>
          <w:instrText>PAGE   \* MERGEFORMAT</w:instrText>
        </w:r>
        <w:r>
          <w:fldChar w:fldCharType="separate"/>
        </w:r>
        <w:r>
          <w:rPr>
            <w:lang w:val="ja-JP"/>
          </w:rPr>
          <w:t>2</w:t>
        </w:r>
        <w:r>
          <w:fldChar w:fldCharType="end"/>
        </w:r>
      </w:p>
    </w:sdtContent>
  </w:sdt>
  <w:p w14:paraId="13F74225" w14:textId="77777777" w:rsidR="00890AA1" w:rsidRDefault="00890AA1">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9A2F" w14:textId="77777777" w:rsidR="004B563C" w:rsidRDefault="004B563C">
      <w:r>
        <w:separator/>
      </w:r>
    </w:p>
  </w:footnote>
  <w:footnote w:type="continuationSeparator" w:id="0">
    <w:p w14:paraId="3E62CE34" w14:textId="77777777" w:rsidR="004B563C" w:rsidRDefault="004B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3D0"/>
    <w:multiLevelType w:val="hybridMultilevel"/>
    <w:tmpl w:val="EF7E5524"/>
    <w:lvl w:ilvl="0" w:tplc="3DCE727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0CA375C"/>
    <w:multiLevelType w:val="hybridMultilevel"/>
    <w:tmpl w:val="DE3E9768"/>
    <w:lvl w:ilvl="0" w:tplc="BC743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DE3C19"/>
    <w:multiLevelType w:val="hybridMultilevel"/>
    <w:tmpl w:val="DD1C29EA"/>
    <w:lvl w:ilvl="0" w:tplc="9A1CB9D6">
      <w:start w:val="1"/>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3" w15:restartNumberingAfterBreak="0">
    <w:nsid w:val="3E840DB3"/>
    <w:multiLevelType w:val="hybridMultilevel"/>
    <w:tmpl w:val="531E2A9C"/>
    <w:lvl w:ilvl="0" w:tplc="E314FCC2">
      <w:start w:val="1"/>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4" w15:restartNumberingAfterBreak="0">
    <w:nsid w:val="3F71262B"/>
    <w:multiLevelType w:val="hybridMultilevel"/>
    <w:tmpl w:val="D8D64A66"/>
    <w:lvl w:ilvl="0" w:tplc="ACD876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E024782"/>
    <w:multiLevelType w:val="hybridMultilevel"/>
    <w:tmpl w:val="D7D0EBF2"/>
    <w:lvl w:ilvl="0" w:tplc="0D107CCA">
      <w:start w:val="2"/>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6" w15:restartNumberingAfterBreak="0">
    <w:nsid w:val="60CB1AFC"/>
    <w:multiLevelType w:val="hybridMultilevel"/>
    <w:tmpl w:val="C23CF51E"/>
    <w:lvl w:ilvl="0" w:tplc="03900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65E738F"/>
    <w:multiLevelType w:val="hybridMultilevel"/>
    <w:tmpl w:val="40403D28"/>
    <w:lvl w:ilvl="0" w:tplc="AB683712">
      <w:start w:val="7"/>
      <w:numFmt w:val="bullet"/>
      <w:lvlText w:val="・"/>
      <w:lvlJc w:val="left"/>
      <w:pPr>
        <w:ind w:left="989" w:hanging="360"/>
      </w:pPr>
      <w:rPr>
        <w:rFonts w:ascii="ＭＳ 明朝" w:eastAsia="ＭＳ 明朝" w:hAnsi="ＭＳ 明朝" w:cs="Times New Roman" w:hint="eastAsia"/>
      </w:rPr>
    </w:lvl>
    <w:lvl w:ilvl="1" w:tplc="0409000B" w:tentative="1">
      <w:start w:val="1"/>
      <w:numFmt w:val="bullet"/>
      <w:lvlText w:val=""/>
      <w:lvlJc w:val="left"/>
      <w:pPr>
        <w:ind w:left="1509" w:hanging="440"/>
      </w:pPr>
      <w:rPr>
        <w:rFonts w:ascii="Wingdings" w:hAnsi="Wingdings" w:hint="default"/>
      </w:rPr>
    </w:lvl>
    <w:lvl w:ilvl="2" w:tplc="0409000D" w:tentative="1">
      <w:start w:val="1"/>
      <w:numFmt w:val="bullet"/>
      <w:lvlText w:val=""/>
      <w:lvlJc w:val="left"/>
      <w:pPr>
        <w:ind w:left="1949" w:hanging="440"/>
      </w:pPr>
      <w:rPr>
        <w:rFonts w:ascii="Wingdings" w:hAnsi="Wingdings" w:hint="default"/>
      </w:rPr>
    </w:lvl>
    <w:lvl w:ilvl="3" w:tplc="04090001" w:tentative="1">
      <w:start w:val="1"/>
      <w:numFmt w:val="bullet"/>
      <w:lvlText w:val=""/>
      <w:lvlJc w:val="left"/>
      <w:pPr>
        <w:ind w:left="2389" w:hanging="440"/>
      </w:pPr>
      <w:rPr>
        <w:rFonts w:ascii="Wingdings" w:hAnsi="Wingdings" w:hint="default"/>
      </w:rPr>
    </w:lvl>
    <w:lvl w:ilvl="4" w:tplc="0409000B" w:tentative="1">
      <w:start w:val="1"/>
      <w:numFmt w:val="bullet"/>
      <w:lvlText w:val=""/>
      <w:lvlJc w:val="left"/>
      <w:pPr>
        <w:ind w:left="2829" w:hanging="440"/>
      </w:pPr>
      <w:rPr>
        <w:rFonts w:ascii="Wingdings" w:hAnsi="Wingdings" w:hint="default"/>
      </w:rPr>
    </w:lvl>
    <w:lvl w:ilvl="5" w:tplc="0409000D" w:tentative="1">
      <w:start w:val="1"/>
      <w:numFmt w:val="bullet"/>
      <w:lvlText w:val=""/>
      <w:lvlJc w:val="left"/>
      <w:pPr>
        <w:ind w:left="3269" w:hanging="440"/>
      </w:pPr>
      <w:rPr>
        <w:rFonts w:ascii="Wingdings" w:hAnsi="Wingdings" w:hint="default"/>
      </w:rPr>
    </w:lvl>
    <w:lvl w:ilvl="6" w:tplc="04090001" w:tentative="1">
      <w:start w:val="1"/>
      <w:numFmt w:val="bullet"/>
      <w:lvlText w:val=""/>
      <w:lvlJc w:val="left"/>
      <w:pPr>
        <w:ind w:left="3709" w:hanging="440"/>
      </w:pPr>
      <w:rPr>
        <w:rFonts w:ascii="Wingdings" w:hAnsi="Wingdings" w:hint="default"/>
      </w:rPr>
    </w:lvl>
    <w:lvl w:ilvl="7" w:tplc="0409000B" w:tentative="1">
      <w:start w:val="1"/>
      <w:numFmt w:val="bullet"/>
      <w:lvlText w:val=""/>
      <w:lvlJc w:val="left"/>
      <w:pPr>
        <w:ind w:left="4149" w:hanging="440"/>
      </w:pPr>
      <w:rPr>
        <w:rFonts w:ascii="Wingdings" w:hAnsi="Wingdings" w:hint="default"/>
      </w:rPr>
    </w:lvl>
    <w:lvl w:ilvl="8" w:tplc="0409000D" w:tentative="1">
      <w:start w:val="1"/>
      <w:numFmt w:val="bullet"/>
      <w:lvlText w:val=""/>
      <w:lvlJc w:val="left"/>
      <w:pPr>
        <w:ind w:left="4589" w:hanging="440"/>
      </w:pPr>
      <w:rPr>
        <w:rFonts w:ascii="Wingdings" w:hAnsi="Wingdings" w:hint="default"/>
      </w:rPr>
    </w:lvl>
  </w:abstractNum>
  <w:abstractNum w:abstractNumId="8" w15:restartNumberingAfterBreak="0">
    <w:nsid w:val="6CD86374"/>
    <w:multiLevelType w:val="hybridMultilevel"/>
    <w:tmpl w:val="BD4C80F4"/>
    <w:lvl w:ilvl="0" w:tplc="C9F09C2C">
      <w:start w:val="2"/>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num w:numId="1" w16cid:durableId="242110784">
    <w:abstractNumId w:val="2"/>
  </w:num>
  <w:num w:numId="2" w16cid:durableId="1585994259">
    <w:abstractNumId w:val="7"/>
  </w:num>
  <w:num w:numId="3" w16cid:durableId="1718819848">
    <w:abstractNumId w:val="0"/>
  </w:num>
  <w:num w:numId="4" w16cid:durableId="1333148044">
    <w:abstractNumId w:val="1"/>
  </w:num>
  <w:num w:numId="5" w16cid:durableId="1606616013">
    <w:abstractNumId w:val="6"/>
  </w:num>
  <w:num w:numId="6" w16cid:durableId="161093635">
    <w:abstractNumId w:val="4"/>
  </w:num>
  <w:num w:numId="7" w16cid:durableId="38432748">
    <w:abstractNumId w:val="3"/>
  </w:num>
  <w:num w:numId="8" w16cid:durableId="2085833716">
    <w:abstractNumId w:val="5"/>
  </w:num>
  <w:num w:numId="9" w16cid:durableId="160989635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7C"/>
    <w:rsid w:val="00095020"/>
    <w:rsid w:val="0012585D"/>
    <w:rsid w:val="001D478E"/>
    <w:rsid w:val="001D5F3D"/>
    <w:rsid w:val="00251E31"/>
    <w:rsid w:val="00266694"/>
    <w:rsid w:val="00290CA3"/>
    <w:rsid w:val="002E0B96"/>
    <w:rsid w:val="003A145B"/>
    <w:rsid w:val="004B0470"/>
    <w:rsid w:val="004B563C"/>
    <w:rsid w:val="004F4B2C"/>
    <w:rsid w:val="005D17A6"/>
    <w:rsid w:val="00716ACF"/>
    <w:rsid w:val="007402C3"/>
    <w:rsid w:val="00762FF1"/>
    <w:rsid w:val="00786D7C"/>
    <w:rsid w:val="007A3564"/>
    <w:rsid w:val="007C0F13"/>
    <w:rsid w:val="007F6196"/>
    <w:rsid w:val="00861480"/>
    <w:rsid w:val="00890AA1"/>
    <w:rsid w:val="008B4002"/>
    <w:rsid w:val="008C6053"/>
    <w:rsid w:val="00924604"/>
    <w:rsid w:val="00957053"/>
    <w:rsid w:val="009D43D7"/>
    <w:rsid w:val="009D7F32"/>
    <w:rsid w:val="009F0AEE"/>
    <w:rsid w:val="009F3364"/>
    <w:rsid w:val="00A8764F"/>
    <w:rsid w:val="00A9177C"/>
    <w:rsid w:val="00AB2C7D"/>
    <w:rsid w:val="00B56D23"/>
    <w:rsid w:val="00B67D39"/>
    <w:rsid w:val="00BB040B"/>
    <w:rsid w:val="00BF548A"/>
    <w:rsid w:val="00C22E80"/>
    <w:rsid w:val="00CA67FA"/>
    <w:rsid w:val="00D31F7B"/>
    <w:rsid w:val="00D32051"/>
    <w:rsid w:val="00DC2F94"/>
    <w:rsid w:val="00E50FBE"/>
    <w:rsid w:val="00E5326F"/>
    <w:rsid w:val="00EA5DD5"/>
    <w:rsid w:val="00F507D1"/>
    <w:rsid w:val="00F6040D"/>
    <w:rsid w:val="00F827FA"/>
    <w:rsid w:val="00FC1CB5"/>
    <w:rsid w:val="00FD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BE7C2"/>
  <w15:chartTrackingRefBased/>
  <w15:docId w15:val="{43D71494-40CF-4A41-BDD8-FBDFBED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77C"/>
    <w:pPr>
      <w:widowControl w:val="0"/>
      <w:jc w:val="both"/>
    </w:pPr>
    <w:rPr>
      <w:rFonts w:ascii="ＭＳ 明朝" w:eastAsia="ＭＳ 明朝" w:hAnsi="Century" w:cs="Times New Roman"/>
      <w:szCs w:val="20"/>
      <w14:ligatures w14:val="none"/>
    </w:rPr>
  </w:style>
  <w:style w:type="paragraph" w:styleId="1">
    <w:name w:val="heading 1"/>
    <w:basedOn w:val="a"/>
    <w:next w:val="a"/>
    <w:link w:val="10"/>
    <w:qFormat/>
    <w:rsid w:val="00A917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A917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7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17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17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7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7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7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7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17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17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7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17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17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7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7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7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7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7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7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77C"/>
    <w:pPr>
      <w:spacing w:before="160" w:after="160"/>
      <w:jc w:val="center"/>
    </w:pPr>
    <w:rPr>
      <w:i/>
      <w:iCs/>
      <w:color w:val="404040" w:themeColor="text1" w:themeTint="BF"/>
    </w:rPr>
  </w:style>
  <w:style w:type="character" w:customStyle="1" w:styleId="a8">
    <w:name w:val="引用文 (文字)"/>
    <w:basedOn w:val="a0"/>
    <w:link w:val="a7"/>
    <w:uiPriority w:val="29"/>
    <w:rsid w:val="00A9177C"/>
    <w:rPr>
      <w:i/>
      <w:iCs/>
      <w:color w:val="404040" w:themeColor="text1" w:themeTint="BF"/>
    </w:rPr>
  </w:style>
  <w:style w:type="paragraph" w:styleId="a9">
    <w:name w:val="List Paragraph"/>
    <w:basedOn w:val="a"/>
    <w:uiPriority w:val="34"/>
    <w:qFormat/>
    <w:rsid w:val="00A9177C"/>
    <w:pPr>
      <w:ind w:left="720"/>
      <w:contextualSpacing/>
    </w:pPr>
  </w:style>
  <w:style w:type="character" w:styleId="21">
    <w:name w:val="Intense Emphasis"/>
    <w:basedOn w:val="a0"/>
    <w:uiPriority w:val="21"/>
    <w:qFormat/>
    <w:rsid w:val="00A9177C"/>
    <w:rPr>
      <w:i/>
      <w:iCs/>
      <w:color w:val="2F5496" w:themeColor="accent1" w:themeShade="BF"/>
    </w:rPr>
  </w:style>
  <w:style w:type="paragraph" w:styleId="22">
    <w:name w:val="Intense Quote"/>
    <w:basedOn w:val="a"/>
    <w:next w:val="a"/>
    <w:link w:val="23"/>
    <w:uiPriority w:val="30"/>
    <w:qFormat/>
    <w:rsid w:val="00A9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177C"/>
    <w:rPr>
      <w:i/>
      <w:iCs/>
      <w:color w:val="2F5496" w:themeColor="accent1" w:themeShade="BF"/>
    </w:rPr>
  </w:style>
  <w:style w:type="character" w:styleId="24">
    <w:name w:val="Intense Reference"/>
    <w:basedOn w:val="a0"/>
    <w:uiPriority w:val="32"/>
    <w:qFormat/>
    <w:rsid w:val="00A9177C"/>
    <w:rPr>
      <w:b/>
      <w:bCs/>
      <w:smallCaps/>
      <w:color w:val="2F5496" w:themeColor="accent1" w:themeShade="BF"/>
      <w:spacing w:val="5"/>
    </w:rPr>
  </w:style>
  <w:style w:type="paragraph" w:styleId="aa">
    <w:name w:val="Normal Indent"/>
    <w:basedOn w:val="a"/>
    <w:rsid w:val="00A9177C"/>
    <w:pPr>
      <w:ind w:leftChars="400" w:left="840"/>
    </w:pPr>
  </w:style>
  <w:style w:type="paragraph" w:styleId="ab">
    <w:name w:val="header"/>
    <w:basedOn w:val="a"/>
    <w:link w:val="ac"/>
    <w:rsid w:val="00A9177C"/>
    <w:pPr>
      <w:tabs>
        <w:tab w:val="center" w:pos="4252"/>
        <w:tab w:val="right" w:pos="8504"/>
      </w:tabs>
      <w:snapToGrid w:val="0"/>
    </w:pPr>
  </w:style>
  <w:style w:type="character" w:customStyle="1" w:styleId="ac">
    <w:name w:val="ヘッダー (文字)"/>
    <w:basedOn w:val="a0"/>
    <w:link w:val="ab"/>
    <w:rsid w:val="00A9177C"/>
    <w:rPr>
      <w:rFonts w:ascii="ＭＳ 明朝" w:eastAsia="ＭＳ 明朝" w:hAnsi="Century" w:cs="Times New Roman"/>
      <w:szCs w:val="20"/>
      <w14:ligatures w14:val="none"/>
    </w:rPr>
  </w:style>
  <w:style w:type="paragraph" w:styleId="ad">
    <w:name w:val="footer"/>
    <w:basedOn w:val="a"/>
    <w:link w:val="ae"/>
    <w:uiPriority w:val="99"/>
    <w:rsid w:val="00A9177C"/>
    <w:pPr>
      <w:tabs>
        <w:tab w:val="center" w:pos="4252"/>
        <w:tab w:val="right" w:pos="8504"/>
      </w:tabs>
      <w:snapToGrid w:val="0"/>
    </w:pPr>
  </w:style>
  <w:style w:type="character" w:customStyle="1" w:styleId="ae">
    <w:name w:val="フッター (文字)"/>
    <w:basedOn w:val="a0"/>
    <w:link w:val="ad"/>
    <w:uiPriority w:val="99"/>
    <w:rsid w:val="00A9177C"/>
    <w:rPr>
      <w:rFonts w:ascii="ＭＳ 明朝" w:eastAsia="ＭＳ 明朝" w:hAnsi="Century" w:cs="Times New Roman"/>
      <w:szCs w:val="20"/>
      <w14:ligatures w14:val="none"/>
    </w:rPr>
  </w:style>
  <w:style w:type="character" w:styleId="af">
    <w:name w:val="page number"/>
    <w:basedOn w:val="a0"/>
    <w:rsid w:val="00A9177C"/>
  </w:style>
  <w:style w:type="paragraph" w:styleId="25">
    <w:name w:val="Body Text Indent 2"/>
    <w:basedOn w:val="a"/>
    <w:link w:val="26"/>
    <w:rsid w:val="00A9177C"/>
    <w:pPr>
      <w:ind w:left="360" w:hangingChars="200" w:hanging="360"/>
    </w:pPr>
    <w:rPr>
      <w:sz w:val="18"/>
    </w:rPr>
  </w:style>
  <w:style w:type="character" w:customStyle="1" w:styleId="26">
    <w:name w:val="本文インデント 2 (文字)"/>
    <w:basedOn w:val="a0"/>
    <w:link w:val="25"/>
    <w:rsid w:val="00A9177C"/>
    <w:rPr>
      <w:rFonts w:ascii="ＭＳ 明朝" w:eastAsia="ＭＳ 明朝" w:hAnsi="Century" w:cs="Times New Roman"/>
      <w:sz w:val="18"/>
      <w:szCs w:val="20"/>
      <w14:ligatures w14:val="none"/>
    </w:rPr>
  </w:style>
  <w:style w:type="paragraph" w:styleId="af0">
    <w:name w:val="Body Text Indent"/>
    <w:basedOn w:val="a"/>
    <w:link w:val="af1"/>
    <w:rsid w:val="00A9177C"/>
    <w:pPr>
      <w:ind w:left="315" w:hangingChars="175" w:hanging="315"/>
    </w:pPr>
    <w:rPr>
      <w:sz w:val="18"/>
    </w:rPr>
  </w:style>
  <w:style w:type="character" w:customStyle="1" w:styleId="af1">
    <w:name w:val="本文インデント (文字)"/>
    <w:basedOn w:val="a0"/>
    <w:link w:val="af0"/>
    <w:rsid w:val="00A9177C"/>
    <w:rPr>
      <w:rFonts w:ascii="ＭＳ 明朝" w:eastAsia="ＭＳ 明朝" w:hAnsi="Century" w:cs="Times New Roman"/>
      <w:sz w:val="18"/>
      <w:szCs w:val="20"/>
      <w14:ligatures w14:val="none"/>
    </w:rPr>
  </w:style>
  <w:style w:type="paragraph" w:customStyle="1" w:styleId="af2">
    <w:name w:val="一太郎"/>
    <w:rsid w:val="00A9177C"/>
    <w:pPr>
      <w:widowControl w:val="0"/>
      <w:wordWrap w:val="0"/>
      <w:autoSpaceDE w:val="0"/>
      <w:autoSpaceDN w:val="0"/>
      <w:adjustRightInd w:val="0"/>
      <w:spacing w:line="283" w:lineRule="exact"/>
      <w:jc w:val="both"/>
    </w:pPr>
    <w:rPr>
      <w:rFonts w:ascii="Century" w:eastAsia="ＭＳ ゴシック" w:hAnsi="Century" w:cs="ＭＳ ゴシック"/>
      <w:spacing w:val="-1"/>
      <w:kern w:val="0"/>
      <w:szCs w:val="21"/>
      <w14:ligatures w14:val="none"/>
    </w:rPr>
  </w:style>
  <w:style w:type="paragraph" w:styleId="af3">
    <w:name w:val="Body Text"/>
    <w:basedOn w:val="a"/>
    <w:link w:val="af4"/>
    <w:rsid w:val="00A9177C"/>
    <w:rPr>
      <w:sz w:val="22"/>
    </w:rPr>
  </w:style>
  <w:style w:type="character" w:customStyle="1" w:styleId="af4">
    <w:name w:val="本文 (文字)"/>
    <w:basedOn w:val="a0"/>
    <w:link w:val="af3"/>
    <w:rsid w:val="00A9177C"/>
    <w:rPr>
      <w:rFonts w:ascii="ＭＳ 明朝" w:eastAsia="ＭＳ 明朝" w:hAnsi="Century" w:cs="Times New Roman"/>
      <w:sz w:val="22"/>
      <w:szCs w:val="20"/>
      <w14:ligatures w14:val="none"/>
    </w:rPr>
  </w:style>
  <w:style w:type="paragraph" w:styleId="31">
    <w:name w:val="Body Text Indent 3"/>
    <w:basedOn w:val="a"/>
    <w:link w:val="32"/>
    <w:rsid w:val="00A9177C"/>
    <w:pPr>
      <w:ind w:left="851"/>
    </w:pPr>
    <w:rPr>
      <w:sz w:val="16"/>
      <w:szCs w:val="16"/>
    </w:rPr>
  </w:style>
  <w:style w:type="character" w:customStyle="1" w:styleId="32">
    <w:name w:val="本文インデント 3 (文字)"/>
    <w:basedOn w:val="a0"/>
    <w:link w:val="31"/>
    <w:rsid w:val="00A9177C"/>
    <w:rPr>
      <w:rFonts w:ascii="ＭＳ 明朝" w:eastAsia="ＭＳ 明朝" w:hAnsi="Century" w:cs="Times New Roman"/>
      <w:sz w:val="16"/>
      <w:szCs w:val="16"/>
      <w14:ligatures w14:val="none"/>
    </w:rPr>
  </w:style>
  <w:style w:type="paragraph" w:customStyle="1" w:styleId="af5">
    <w:name w:val="一太郎８"/>
    <w:rsid w:val="00A9177C"/>
    <w:pPr>
      <w:widowControl w:val="0"/>
      <w:wordWrap w:val="0"/>
      <w:autoSpaceDE w:val="0"/>
      <w:autoSpaceDN w:val="0"/>
      <w:adjustRightInd w:val="0"/>
      <w:spacing w:line="348" w:lineRule="atLeast"/>
      <w:jc w:val="both"/>
    </w:pPr>
    <w:rPr>
      <w:rFonts w:ascii="Times New Roman" w:eastAsia="ＭＳ 明朝" w:hAnsi="Times New Roman" w:cs="Times New Roman"/>
      <w:spacing w:val="-1"/>
      <w:kern w:val="0"/>
      <w:szCs w:val="20"/>
      <w14:ligatures w14:val="none"/>
    </w:rPr>
  </w:style>
  <w:style w:type="paragraph" w:customStyle="1" w:styleId="af6">
    <w:name w:val="第○条"/>
    <w:autoRedefine/>
    <w:rsid w:val="00A9177C"/>
    <w:pPr>
      <w:widowControl w:val="0"/>
      <w:ind w:left="241" w:hangingChars="100" w:hanging="241"/>
    </w:pPr>
    <w:rPr>
      <w:rFonts w:ascii="ＭＳ 明朝" w:eastAsia="ＭＳ 明朝" w:hAnsi="ＭＳ ゴシック" w:cs="Courier New"/>
      <w:kern w:val="0"/>
      <w:szCs w:val="20"/>
      <w14:ligatures w14:val="none"/>
    </w:rPr>
  </w:style>
  <w:style w:type="paragraph" w:customStyle="1" w:styleId="27">
    <w:name w:val="スタイル2"/>
    <w:basedOn w:val="a"/>
    <w:rsid w:val="00A9177C"/>
    <w:pPr>
      <w:adjustRightInd w:val="0"/>
      <w:jc w:val="center"/>
    </w:pPr>
    <w:rPr>
      <w:rFonts w:ascii="ＭＳ ゴシック" w:hAnsi="ＭＳ ゴシック"/>
      <w:kern w:val="0"/>
      <w:szCs w:val="24"/>
    </w:rPr>
  </w:style>
  <w:style w:type="paragraph" w:styleId="28">
    <w:name w:val="Body Text 2"/>
    <w:basedOn w:val="a"/>
    <w:link w:val="29"/>
    <w:rsid w:val="00A9177C"/>
    <w:pPr>
      <w:spacing w:line="480" w:lineRule="auto"/>
    </w:pPr>
    <w:rPr>
      <w:rFonts w:ascii="Times New Roman" w:hAnsi="Times New Roman"/>
      <w:szCs w:val="24"/>
    </w:rPr>
  </w:style>
  <w:style w:type="character" w:customStyle="1" w:styleId="29">
    <w:name w:val="本文 2 (文字)"/>
    <w:basedOn w:val="a0"/>
    <w:link w:val="28"/>
    <w:rsid w:val="00A9177C"/>
    <w:rPr>
      <w:rFonts w:ascii="Times New Roman" w:eastAsia="ＭＳ 明朝" w:hAnsi="Times New Roman" w:cs="Times New Roman"/>
      <w14:ligatures w14:val="none"/>
    </w:rPr>
  </w:style>
  <w:style w:type="paragraph" w:styleId="33">
    <w:name w:val="Body Text 3"/>
    <w:basedOn w:val="a"/>
    <w:link w:val="34"/>
    <w:rsid w:val="00A9177C"/>
    <w:rPr>
      <w:rFonts w:ascii="Times New Roman" w:hAnsi="Times New Roman"/>
      <w:sz w:val="16"/>
      <w:szCs w:val="16"/>
    </w:rPr>
  </w:style>
  <w:style w:type="character" w:customStyle="1" w:styleId="34">
    <w:name w:val="本文 3 (文字)"/>
    <w:basedOn w:val="a0"/>
    <w:link w:val="33"/>
    <w:rsid w:val="00A9177C"/>
    <w:rPr>
      <w:rFonts w:ascii="Times New Roman" w:eastAsia="ＭＳ 明朝" w:hAnsi="Times New Roman" w:cs="Times New Roman"/>
      <w:sz w:val="16"/>
      <w:szCs w:val="16"/>
      <w14:ligatures w14:val="none"/>
    </w:rPr>
  </w:style>
  <w:style w:type="paragraph" w:styleId="af7">
    <w:name w:val="Block Text"/>
    <w:basedOn w:val="a"/>
    <w:rsid w:val="00A9177C"/>
    <w:pPr>
      <w:spacing w:before="20" w:after="20"/>
      <w:ind w:left="454" w:right="284" w:hanging="454"/>
    </w:pPr>
    <w:rPr>
      <w:spacing w:val="10"/>
    </w:rPr>
  </w:style>
  <w:style w:type="paragraph" w:customStyle="1" w:styleId="af8">
    <w:name w:val="１－１　条－項"/>
    <w:basedOn w:val="a"/>
    <w:rsid w:val="00A9177C"/>
    <w:pPr>
      <w:ind w:leftChars="100" w:left="202" w:hangingChars="102" w:hanging="102"/>
    </w:pPr>
  </w:style>
  <w:style w:type="paragraph" w:customStyle="1" w:styleId="af9">
    <w:name w:val="１－１　条－項－（）"/>
    <w:basedOn w:val="a"/>
    <w:rsid w:val="00A9177C"/>
    <w:pPr>
      <w:ind w:leftChars="68" w:left="270" w:hangingChars="202" w:hanging="202"/>
    </w:pPr>
  </w:style>
  <w:style w:type="paragraph" w:customStyle="1" w:styleId="afa">
    <w:name w:val="２－１　丸数字"/>
    <w:basedOn w:val="a"/>
    <w:rsid w:val="00A9177C"/>
    <w:pPr>
      <w:ind w:leftChars="150" w:left="150" w:firstLineChars="135" w:firstLine="135"/>
    </w:pPr>
  </w:style>
  <w:style w:type="character" w:customStyle="1" w:styleId="afb">
    <w:name w:val="２－１　丸数字 (文字)"/>
    <w:rsid w:val="00A9177C"/>
    <w:rPr>
      <w:rFonts w:ascii="Century" w:eastAsia="ＭＳ 明朝" w:hAnsi="Century"/>
      <w:kern w:val="2"/>
      <w:sz w:val="21"/>
      <w:lang w:val="en-US" w:eastAsia="ja-JP" w:bidi="ar-SA"/>
    </w:rPr>
  </w:style>
  <w:style w:type="character" w:customStyle="1" w:styleId="afc">
    <w:name w:val="１－１　条－項 (文字)"/>
    <w:rsid w:val="00A9177C"/>
    <w:rPr>
      <w:rFonts w:ascii="Century" w:eastAsia="ＭＳ 明朝" w:hAnsi="Century"/>
      <w:kern w:val="2"/>
      <w:sz w:val="21"/>
      <w:lang w:val="en-US" w:eastAsia="ja-JP" w:bidi="ar-SA"/>
    </w:rPr>
  </w:style>
  <w:style w:type="character" w:customStyle="1" w:styleId="afd">
    <w:name w:val="１－１　条－項－（） (文字)"/>
    <w:rsid w:val="00A9177C"/>
    <w:rPr>
      <w:rFonts w:ascii="Century" w:eastAsia="ＭＳ 明朝" w:hAnsi="Century"/>
      <w:kern w:val="2"/>
      <w:sz w:val="21"/>
      <w:lang w:val="en-US" w:eastAsia="ja-JP" w:bidi="ar-SA"/>
    </w:rPr>
  </w:style>
  <w:style w:type="paragraph" w:customStyle="1" w:styleId="afe">
    <w:name w:val="２－１　（）本文"/>
    <w:basedOn w:val="a"/>
    <w:rsid w:val="00A9177C"/>
    <w:pPr>
      <w:ind w:leftChars="202" w:left="424" w:firstLineChars="100" w:firstLine="210"/>
    </w:pPr>
  </w:style>
  <w:style w:type="paragraph" w:styleId="aff">
    <w:name w:val="Revision"/>
    <w:hidden/>
    <w:uiPriority w:val="99"/>
    <w:semiHidden/>
    <w:rsid w:val="00A9177C"/>
    <w:rPr>
      <w:rFonts w:ascii="ＭＳ 明朝" w:eastAsia="ＭＳ 明朝" w:hAnsi="Century" w:cs="Times New Roman"/>
      <w:szCs w:val="20"/>
      <w14:ligatures w14:val="none"/>
    </w:rPr>
  </w:style>
  <w:style w:type="table" w:styleId="aff0">
    <w:name w:val="Table Grid"/>
    <w:basedOn w:val="a1"/>
    <w:rsid w:val="00A9177C"/>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0"/>
    <w:rsid w:val="00A9177C"/>
    <w:rPr>
      <w:sz w:val="18"/>
      <w:szCs w:val="18"/>
    </w:rPr>
  </w:style>
  <w:style w:type="paragraph" w:styleId="aff2">
    <w:name w:val="annotation text"/>
    <w:basedOn w:val="a"/>
    <w:link w:val="aff3"/>
    <w:rsid w:val="00A9177C"/>
    <w:pPr>
      <w:jc w:val="left"/>
    </w:pPr>
  </w:style>
  <w:style w:type="character" w:customStyle="1" w:styleId="aff3">
    <w:name w:val="コメント文字列 (文字)"/>
    <w:basedOn w:val="a0"/>
    <w:link w:val="aff2"/>
    <w:rsid w:val="00A9177C"/>
    <w:rPr>
      <w:rFonts w:ascii="ＭＳ 明朝" w:eastAsia="ＭＳ 明朝" w:hAnsi="Century" w:cs="Times New Roman"/>
      <w:szCs w:val="20"/>
      <w14:ligatures w14:val="none"/>
    </w:rPr>
  </w:style>
  <w:style w:type="paragraph" w:styleId="aff4">
    <w:name w:val="annotation subject"/>
    <w:basedOn w:val="aff2"/>
    <w:next w:val="aff2"/>
    <w:link w:val="aff5"/>
    <w:rsid w:val="00A9177C"/>
    <w:rPr>
      <w:b/>
      <w:bCs/>
    </w:rPr>
  </w:style>
  <w:style w:type="character" w:customStyle="1" w:styleId="aff5">
    <w:name w:val="コメント内容 (文字)"/>
    <w:basedOn w:val="aff3"/>
    <w:link w:val="aff4"/>
    <w:rsid w:val="00A9177C"/>
    <w:rPr>
      <w:rFonts w:ascii="ＭＳ 明朝" w:eastAsia="ＭＳ 明朝" w:hAnsi="Century" w:cs="Times New Roman"/>
      <w:b/>
      <w:bCs/>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7875-B463-4905-A260-217A95F7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1285</Words>
  <Characters>7326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user1910h001</dc:creator>
  <cp:keywords/>
  <dc:description/>
  <cp:lastModifiedBy>user2506-001</cp:lastModifiedBy>
  <cp:revision>12</cp:revision>
  <cp:lastPrinted>2025-04-04T01:44:00Z</cp:lastPrinted>
  <dcterms:created xsi:type="dcterms:W3CDTF">2025-04-07T06:02:00Z</dcterms:created>
  <dcterms:modified xsi:type="dcterms:W3CDTF">2026-06-10T07:01:00Z</dcterms:modified>
</cp:coreProperties>
</file>